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AFE2" w14:textId="38ADF956" w:rsidR="721A0C6F" w:rsidRPr="00857A5B" w:rsidRDefault="721A0C6F" w:rsidP="721A0C6F">
      <w:pPr>
        <w:spacing w:after="0" w:line="540" w:lineRule="exact"/>
        <w:ind w:right="-20"/>
        <w:jc w:val="center"/>
        <w:rPr>
          <w:rFonts w:eastAsiaTheme="minorEastAsia"/>
          <w:b/>
          <w:bCs/>
          <w:color w:val="0070C0"/>
          <w:sz w:val="36"/>
          <w:szCs w:val="36"/>
        </w:rPr>
      </w:pPr>
      <w:r w:rsidRPr="00857A5B">
        <w:rPr>
          <w:rFonts w:eastAsiaTheme="minorEastAsia"/>
          <w:b/>
          <w:bCs/>
          <w:color w:val="0070C0"/>
          <w:sz w:val="36"/>
          <w:szCs w:val="36"/>
        </w:rPr>
        <w:t xml:space="preserve">GUDBRANDSDAL HISTORIELAG </w:t>
      </w:r>
      <w:proofErr w:type="spellStart"/>
      <w:r w:rsidRPr="00857A5B">
        <w:rPr>
          <w:rFonts w:eastAsiaTheme="minorEastAsia"/>
          <w:b/>
          <w:bCs/>
          <w:color w:val="0070C0"/>
          <w:sz w:val="36"/>
          <w:szCs w:val="36"/>
        </w:rPr>
        <w:t>DØLARINGEN</w:t>
      </w:r>
      <w:proofErr w:type="spellEnd"/>
    </w:p>
    <w:p w14:paraId="5156F4DB" w14:textId="1BF4670C" w:rsidR="721A0C6F" w:rsidRDefault="78180F7D" w:rsidP="721A0C6F">
      <w:pPr>
        <w:spacing w:after="0" w:line="540" w:lineRule="exact"/>
        <w:ind w:right="-20"/>
        <w:jc w:val="center"/>
        <w:rPr>
          <w:rFonts w:eastAsiaTheme="minorEastAsia"/>
          <w:b/>
          <w:bCs/>
          <w:color w:val="616161"/>
          <w:sz w:val="28"/>
          <w:szCs w:val="28"/>
        </w:rPr>
      </w:pPr>
      <w:r w:rsidRPr="78180F7D">
        <w:rPr>
          <w:rFonts w:eastAsiaTheme="minorEastAsia"/>
          <w:b/>
          <w:bCs/>
          <w:color w:val="616161"/>
          <w:sz w:val="28"/>
          <w:szCs w:val="28"/>
        </w:rPr>
        <w:t>Innkalling til årsmøte 2024</w:t>
      </w:r>
    </w:p>
    <w:p w14:paraId="7FA67E06" w14:textId="21C4AA18" w:rsidR="721A0C6F" w:rsidRDefault="721A0C6F" w:rsidP="721A0C6F">
      <w:pPr>
        <w:spacing w:after="0" w:line="540" w:lineRule="exact"/>
        <w:ind w:right="-20"/>
        <w:rPr>
          <w:rFonts w:eastAsiaTheme="minorEastAsia"/>
          <w:color w:val="616161"/>
          <w:sz w:val="24"/>
          <w:szCs w:val="24"/>
        </w:rPr>
      </w:pPr>
      <w:r w:rsidRPr="721A0C6F">
        <w:rPr>
          <w:rFonts w:eastAsiaTheme="minorEastAsia"/>
          <w:color w:val="616161"/>
          <w:sz w:val="24"/>
          <w:szCs w:val="24"/>
        </w:rPr>
        <w:t xml:space="preserve">Det blir kalla inn til årsmøte i Gudbrandsdal historielag </w:t>
      </w:r>
      <w:proofErr w:type="spellStart"/>
      <w:r w:rsidRPr="721A0C6F">
        <w:rPr>
          <w:rFonts w:eastAsiaTheme="minorEastAsia"/>
          <w:color w:val="616161"/>
          <w:sz w:val="24"/>
          <w:szCs w:val="24"/>
        </w:rPr>
        <w:t>Dølaringen</w:t>
      </w:r>
      <w:proofErr w:type="spellEnd"/>
      <w:r w:rsidRPr="721A0C6F">
        <w:rPr>
          <w:rFonts w:eastAsiaTheme="minorEastAsia"/>
          <w:color w:val="616161"/>
          <w:sz w:val="24"/>
          <w:szCs w:val="24"/>
        </w:rPr>
        <w:t xml:space="preserve"> </w:t>
      </w:r>
      <w:r w:rsidRPr="00857A5B">
        <w:rPr>
          <w:rFonts w:eastAsiaTheme="minorEastAsia"/>
          <w:b/>
          <w:bCs/>
          <w:color w:val="616161"/>
          <w:sz w:val="24"/>
          <w:szCs w:val="24"/>
          <w:u w:val="single"/>
        </w:rPr>
        <w:t>sundag 21. April</w:t>
      </w:r>
      <w:r w:rsidRPr="721A0C6F">
        <w:rPr>
          <w:rFonts w:eastAsiaTheme="minorEastAsia"/>
          <w:color w:val="616161"/>
          <w:sz w:val="24"/>
          <w:szCs w:val="24"/>
        </w:rPr>
        <w:t xml:space="preserve">. </w:t>
      </w:r>
    </w:p>
    <w:p w14:paraId="2D7049A2" w14:textId="220053A1" w:rsidR="721A0C6F" w:rsidRDefault="78180F7D" w:rsidP="78180F7D">
      <w:pPr>
        <w:spacing w:after="0" w:line="540" w:lineRule="exact"/>
        <w:ind w:right="-20"/>
        <w:rPr>
          <w:rFonts w:eastAsiaTheme="minorEastAsia"/>
          <w:color w:val="616161"/>
          <w:sz w:val="24"/>
          <w:szCs w:val="24"/>
        </w:rPr>
      </w:pPr>
      <w:r w:rsidRPr="78180F7D">
        <w:rPr>
          <w:rFonts w:eastAsiaTheme="minorEastAsia"/>
          <w:color w:val="616161"/>
          <w:sz w:val="24"/>
          <w:szCs w:val="24"/>
        </w:rPr>
        <w:t xml:space="preserve">I år blir årsmøtet i Skjåk med Skjåk historielag som vertskap.  Arrangementet blir todelt.  Først  med fagprogram i Moar grendehus, og deretter matøkt med sjølve årsmøtet hos Fjelleventyret like ved.  (Sjå vedlagt kart med forklaring). </w:t>
      </w:r>
    </w:p>
    <w:p w14:paraId="735E1027" w14:textId="06256EB7" w:rsidR="78180F7D" w:rsidRDefault="78180F7D" w:rsidP="78180F7D">
      <w:pPr>
        <w:spacing w:after="0" w:line="540" w:lineRule="exact"/>
        <w:ind w:right="-20"/>
        <w:rPr>
          <w:rFonts w:eastAsiaTheme="minorEastAsia"/>
          <w:color w:val="616161"/>
          <w:sz w:val="24"/>
          <w:szCs w:val="24"/>
        </w:rPr>
      </w:pPr>
    </w:p>
    <w:p w14:paraId="4A64DF4C" w14:textId="6D8E4528" w:rsidR="78180F7D" w:rsidRPr="00857A5B" w:rsidRDefault="78180F7D" w:rsidP="78180F7D">
      <w:pPr>
        <w:spacing w:after="0" w:line="540" w:lineRule="exact"/>
        <w:ind w:right="-20"/>
        <w:jc w:val="center"/>
        <w:rPr>
          <w:rFonts w:eastAsiaTheme="minorEastAsia"/>
          <w:color w:val="0070C0"/>
          <w:sz w:val="24"/>
          <w:szCs w:val="24"/>
        </w:rPr>
      </w:pPr>
      <w:r w:rsidRPr="00857A5B">
        <w:rPr>
          <w:rFonts w:eastAsiaTheme="minorEastAsia"/>
          <w:b/>
          <w:bCs/>
          <w:color w:val="0070C0"/>
          <w:sz w:val="24"/>
          <w:szCs w:val="24"/>
        </w:rPr>
        <w:t>PROGRAM</w:t>
      </w:r>
    </w:p>
    <w:p w14:paraId="178F8E2D" w14:textId="25D7AAEA" w:rsidR="00857A5B" w:rsidRPr="00857A5B" w:rsidRDefault="00857A5B" w:rsidP="00857A5B">
      <w:pPr>
        <w:spacing w:after="0" w:line="540" w:lineRule="exact"/>
        <w:ind w:right="-20"/>
        <w:jc w:val="center"/>
        <w:rPr>
          <w:rFonts w:eastAsiaTheme="minorEastAsia"/>
          <w:b/>
          <w:bCs/>
          <w:color w:val="0070C0"/>
          <w:sz w:val="28"/>
          <w:szCs w:val="28"/>
        </w:rPr>
      </w:pPr>
      <w:r w:rsidRPr="00857A5B">
        <w:rPr>
          <w:rFonts w:eastAsiaTheme="minorEastAsia"/>
          <w:b/>
          <w:bCs/>
          <w:color w:val="0070C0"/>
          <w:sz w:val="28"/>
          <w:szCs w:val="28"/>
        </w:rPr>
        <w:t>«</w:t>
      </w:r>
      <w:r w:rsidR="78180F7D" w:rsidRPr="00857A5B">
        <w:rPr>
          <w:rFonts w:eastAsiaTheme="minorEastAsia"/>
          <w:b/>
          <w:bCs/>
          <w:color w:val="0070C0"/>
          <w:sz w:val="28"/>
          <w:szCs w:val="28"/>
        </w:rPr>
        <w:t>Ut av isen: Far etter folk i fjellet i framfaren tid</w:t>
      </w:r>
      <w:r w:rsidRPr="00857A5B">
        <w:rPr>
          <w:rFonts w:eastAsiaTheme="minorEastAsia"/>
          <w:b/>
          <w:bCs/>
          <w:color w:val="0070C0"/>
          <w:sz w:val="28"/>
          <w:szCs w:val="28"/>
        </w:rPr>
        <w:t>»</w:t>
      </w:r>
    </w:p>
    <w:tbl>
      <w:tblPr>
        <w:tblStyle w:val="Tabellrutenett"/>
        <w:tblW w:w="0" w:type="auto"/>
        <w:tblLayout w:type="fixed"/>
        <w:tblLook w:val="06A0" w:firstRow="1" w:lastRow="0" w:firstColumn="1" w:lastColumn="0" w:noHBand="1" w:noVBand="1"/>
      </w:tblPr>
      <w:tblGrid>
        <w:gridCol w:w="1453"/>
        <w:gridCol w:w="4557"/>
        <w:gridCol w:w="3005"/>
      </w:tblGrid>
      <w:tr w:rsidR="721A0C6F" w14:paraId="1469DF80" w14:textId="77777777" w:rsidTr="423290C3">
        <w:trPr>
          <w:trHeight w:val="300"/>
        </w:trPr>
        <w:tc>
          <w:tcPr>
            <w:tcW w:w="1453" w:type="dxa"/>
          </w:tcPr>
          <w:p w14:paraId="7463D390" w14:textId="1DCABCB4" w:rsidR="721A0C6F" w:rsidRDefault="721A0C6F" w:rsidP="721A0C6F">
            <w:pPr>
              <w:rPr>
                <w:rFonts w:eastAsiaTheme="minorEastAsia"/>
                <w:b/>
                <w:bCs/>
                <w:color w:val="616161"/>
              </w:rPr>
            </w:pPr>
            <w:r w:rsidRPr="721A0C6F">
              <w:rPr>
                <w:rFonts w:eastAsiaTheme="minorEastAsia"/>
                <w:b/>
                <w:bCs/>
                <w:color w:val="616161"/>
              </w:rPr>
              <w:t>Tid:</w:t>
            </w:r>
          </w:p>
        </w:tc>
        <w:tc>
          <w:tcPr>
            <w:tcW w:w="4557" w:type="dxa"/>
          </w:tcPr>
          <w:p w14:paraId="66807CA2" w14:textId="72D6F9E2" w:rsidR="721A0C6F" w:rsidRDefault="721A0C6F" w:rsidP="721A0C6F">
            <w:pPr>
              <w:rPr>
                <w:rFonts w:eastAsiaTheme="minorEastAsia"/>
                <w:b/>
                <w:bCs/>
                <w:color w:val="616161"/>
              </w:rPr>
            </w:pPr>
            <w:r w:rsidRPr="721A0C6F">
              <w:rPr>
                <w:rFonts w:eastAsiaTheme="minorEastAsia"/>
                <w:b/>
                <w:bCs/>
                <w:color w:val="616161"/>
              </w:rPr>
              <w:t>Kva skjer?</w:t>
            </w:r>
          </w:p>
        </w:tc>
        <w:tc>
          <w:tcPr>
            <w:tcW w:w="3005" w:type="dxa"/>
          </w:tcPr>
          <w:p w14:paraId="228E668A" w14:textId="096E0438" w:rsidR="721A0C6F" w:rsidRDefault="721A0C6F" w:rsidP="721A0C6F">
            <w:pPr>
              <w:rPr>
                <w:rFonts w:eastAsiaTheme="minorEastAsia"/>
                <w:b/>
                <w:bCs/>
                <w:color w:val="616161"/>
              </w:rPr>
            </w:pPr>
            <w:r w:rsidRPr="721A0C6F">
              <w:rPr>
                <w:rFonts w:eastAsiaTheme="minorEastAsia"/>
                <w:b/>
                <w:bCs/>
                <w:color w:val="616161"/>
              </w:rPr>
              <w:t>Ved:</w:t>
            </w:r>
          </w:p>
        </w:tc>
      </w:tr>
      <w:tr w:rsidR="721A0C6F" w14:paraId="113C2C2C" w14:textId="77777777" w:rsidTr="423290C3">
        <w:trPr>
          <w:trHeight w:val="300"/>
        </w:trPr>
        <w:tc>
          <w:tcPr>
            <w:tcW w:w="1453" w:type="dxa"/>
          </w:tcPr>
          <w:p w14:paraId="74149CE1" w14:textId="60FB8427" w:rsidR="721A0C6F" w:rsidRDefault="78180F7D" w:rsidP="721A0C6F">
            <w:pPr>
              <w:rPr>
                <w:rFonts w:eastAsiaTheme="minorEastAsia"/>
                <w:color w:val="616161"/>
              </w:rPr>
            </w:pPr>
            <w:r w:rsidRPr="78180F7D">
              <w:rPr>
                <w:rFonts w:eastAsiaTheme="minorEastAsia"/>
                <w:color w:val="616161"/>
              </w:rPr>
              <w:t>11:30</w:t>
            </w:r>
          </w:p>
        </w:tc>
        <w:tc>
          <w:tcPr>
            <w:tcW w:w="4557" w:type="dxa"/>
          </w:tcPr>
          <w:p w14:paraId="1AAB5B23" w14:textId="117FBAFF" w:rsidR="721A0C6F" w:rsidRPr="002E106C" w:rsidRDefault="78B37B1E" w:rsidP="721A0C6F">
            <w:pPr>
              <w:rPr>
                <w:rFonts w:eastAsiaTheme="minorEastAsia"/>
                <w:color w:val="616161"/>
                <w:lang w:val="nb-NO"/>
              </w:rPr>
            </w:pPr>
            <w:r w:rsidRPr="002E106C">
              <w:rPr>
                <w:rFonts w:eastAsiaTheme="minorEastAsia"/>
                <w:color w:val="616161"/>
                <w:lang w:val="nb-NO"/>
              </w:rPr>
              <w:t xml:space="preserve">Frammøte i </w:t>
            </w:r>
            <w:proofErr w:type="spellStart"/>
            <w:r w:rsidRPr="002E106C">
              <w:rPr>
                <w:rFonts w:eastAsiaTheme="minorEastAsia"/>
                <w:color w:val="616161"/>
                <w:lang w:val="nb-NO"/>
              </w:rPr>
              <w:t>Moar</w:t>
            </w:r>
            <w:proofErr w:type="spellEnd"/>
            <w:r w:rsidRPr="002E106C">
              <w:rPr>
                <w:rFonts w:eastAsiaTheme="minorEastAsia"/>
                <w:color w:val="616161"/>
                <w:lang w:val="nb-NO"/>
              </w:rPr>
              <w:t xml:space="preserve"> grendehus med kaffe og biteti.</w:t>
            </w:r>
          </w:p>
        </w:tc>
        <w:tc>
          <w:tcPr>
            <w:tcW w:w="3005" w:type="dxa"/>
          </w:tcPr>
          <w:p w14:paraId="36D86CDC" w14:textId="26BC3652" w:rsidR="721A0C6F" w:rsidRDefault="721A0C6F" w:rsidP="721A0C6F">
            <w:pPr>
              <w:rPr>
                <w:rFonts w:eastAsiaTheme="minorEastAsia"/>
                <w:color w:val="616161"/>
              </w:rPr>
            </w:pPr>
            <w:r w:rsidRPr="721A0C6F">
              <w:rPr>
                <w:rFonts w:eastAsiaTheme="minorEastAsia"/>
                <w:color w:val="616161"/>
              </w:rPr>
              <w:t>Skjåk historielag</w:t>
            </w:r>
          </w:p>
        </w:tc>
      </w:tr>
      <w:tr w:rsidR="721A0C6F" w14:paraId="3F79FC3C" w14:textId="77777777" w:rsidTr="423290C3">
        <w:trPr>
          <w:trHeight w:val="300"/>
        </w:trPr>
        <w:tc>
          <w:tcPr>
            <w:tcW w:w="1453" w:type="dxa"/>
          </w:tcPr>
          <w:p w14:paraId="25BAACFE" w14:textId="2377B823" w:rsidR="721A0C6F" w:rsidRDefault="721A0C6F" w:rsidP="721A0C6F">
            <w:pPr>
              <w:rPr>
                <w:rFonts w:eastAsiaTheme="minorEastAsia"/>
                <w:color w:val="616161"/>
              </w:rPr>
            </w:pPr>
            <w:r w:rsidRPr="721A0C6F">
              <w:rPr>
                <w:rFonts w:eastAsiaTheme="minorEastAsia"/>
                <w:color w:val="616161"/>
              </w:rPr>
              <w:t>12:00</w:t>
            </w:r>
          </w:p>
        </w:tc>
        <w:tc>
          <w:tcPr>
            <w:tcW w:w="4557" w:type="dxa"/>
          </w:tcPr>
          <w:p w14:paraId="22C39EE9" w14:textId="3EA26424" w:rsidR="721A0C6F" w:rsidRDefault="78B37B1E" w:rsidP="721A0C6F">
            <w:pPr>
              <w:rPr>
                <w:rFonts w:eastAsiaTheme="minorEastAsia"/>
                <w:color w:val="616161"/>
              </w:rPr>
            </w:pPr>
            <w:r w:rsidRPr="78B37B1E">
              <w:rPr>
                <w:rFonts w:eastAsiaTheme="minorEastAsia"/>
                <w:color w:val="616161"/>
              </w:rPr>
              <w:t>Velkomne til Skjåk og om aktiviteten til Skjåk historielag.</w:t>
            </w:r>
          </w:p>
        </w:tc>
        <w:tc>
          <w:tcPr>
            <w:tcW w:w="3005" w:type="dxa"/>
          </w:tcPr>
          <w:p w14:paraId="2623BBB5" w14:textId="77777777" w:rsidR="00857A5B" w:rsidRDefault="00857A5B" w:rsidP="721A0C6F">
            <w:pPr>
              <w:rPr>
                <w:rFonts w:eastAsiaTheme="minorEastAsia"/>
                <w:color w:val="616161"/>
              </w:rPr>
            </w:pPr>
            <w:r>
              <w:rPr>
                <w:rFonts w:eastAsiaTheme="minorEastAsia"/>
                <w:color w:val="616161"/>
              </w:rPr>
              <w:t xml:space="preserve">Skjåk historielag </w:t>
            </w:r>
          </w:p>
          <w:p w14:paraId="65882534" w14:textId="7DCFC0C8" w:rsidR="721A0C6F" w:rsidRDefault="00857A5B" w:rsidP="721A0C6F">
            <w:pPr>
              <w:rPr>
                <w:rFonts w:eastAsiaTheme="minorEastAsia"/>
                <w:color w:val="616161"/>
              </w:rPr>
            </w:pPr>
            <w:r>
              <w:rPr>
                <w:rFonts w:eastAsiaTheme="minorEastAsia"/>
                <w:color w:val="616161"/>
              </w:rPr>
              <w:t>v/</w:t>
            </w:r>
            <w:r w:rsidR="721A0C6F" w:rsidRPr="721A0C6F">
              <w:rPr>
                <w:rFonts w:eastAsiaTheme="minorEastAsia"/>
                <w:color w:val="616161"/>
              </w:rPr>
              <w:t xml:space="preserve">Stein Grjotheim </w:t>
            </w:r>
          </w:p>
        </w:tc>
      </w:tr>
      <w:tr w:rsidR="721A0C6F" w14:paraId="66916B95" w14:textId="77777777" w:rsidTr="423290C3">
        <w:trPr>
          <w:trHeight w:val="300"/>
        </w:trPr>
        <w:tc>
          <w:tcPr>
            <w:tcW w:w="1453" w:type="dxa"/>
          </w:tcPr>
          <w:p w14:paraId="090F19CA" w14:textId="22FFC7A9" w:rsidR="721A0C6F" w:rsidRDefault="721A0C6F" w:rsidP="721A0C6F">
            <w:pPr>
              <w:rPr>
                <w:rFonts w:eastAsiaTheme="minorEastAsia"/>
                <w:color w:val="616161"/>
              </w:rPr>
            </w:pPr>
            <w:r w:rsidRPr="721A0C6F">
              <w:rPr>
                <w:rFonts w:eastAsiaTheme="minorEastAsia"/>
                <w:color w:val="616161"/>
              </w:rPr>
              <w:t>12:15</w:t>
            </w:r>
          </w:p>
        </w:tc>
        <w:tc>
          <w:tcPr>
            <w:tcW w:w="4557" w:type="dxa"/>
          </w:tcPr>
          <w:p w14:paraId="0133CCD4" w14:textId="1D5FD553" w:rsidR="721A0C6F" w:rsidRDefault="78B37B1E" w:rsidP="721A0C6F">
            <w:pPr>
              <w:rPr>
                <w:rFonts w:eastAsiaTheme="minorEastAsia"/>
                <w:color w:val="616161"/>
              </w:rPr>
            </w:pPr>
            <w:r w:rsidRPr="78B37B1E">
              <w:rPr>
                <w:rFonts w:eastAsiaTheme="minorEastAsia"/>
                <w:color w:val="616161"/>
              </w:rPr>
              <w:t>Isen fortel: Om bre-arkeologi og ferdsle i fjellet i gammal tid.</w:t>
            </w:r>
          </w:p>
        </w:tc>
        <w:tc>
          <w:tcPr>
            <w:tcW w:w="3005" w:type="dxa"/>
          </w:tcPr>
          <w:p w14:paraId="532B289A" w14:textId="5DBA2FC6" w:rsidR="721A0C6F" w:rsidRDefault="78180F7D" w:rsidP="721A0C6F">
            <w:pPr>
              <w:rPr>
                <w:rFonts w:eastAsiaTheme="minorEastAsia"/>
                <w:color w:val="616161"/>
              </w:rPr>
            </w:pPr>
            <w:r w:rsidRPr="78180F7D">
              <w:rPr>
                <w:rFonts w:eastAsiaTheme="minorEastAsia"/>
                <w:color w:val="616161"/>
              </w:rPr>
              <w:t>Espen Finstad (arkeolog og seniorrådgjevar Innlandet fylkeskommune) og Reidar Marstein.</w:t>
            </w:r>
          </w:p>
        </w:tc>
      </w:tr>
      <w:tr w:rsidR="78180F7D" w14:paraId="3D0179A8" w14:textId="77777777" w:rsidTr="423290C3">
        <w:trPr>
          <w:trHeight w:val="300"/>
        </w:trPr>
        <w:tc>
          <w:tcPr>
            <w:tcW w:w="1453" w:type="dxa"/>
          </w:tcPr>
          <w:p w14:paraId="7F8FB071" w14:textId="75229EAE" w:rsidR="78180F7D" w:rsidRDefault="78180F7D" w:rsidP="78180F7D">
            <w:pPr>
              <w:rPr>
                <w:rFonts w:eastAsiaTheme="minorEastAsia"/>
                <w:color w:val="616161"/>
              </w:rPr>
            </w:pPr>
            <w:r w:rsidRPr="78180F7D">
              <w:rPr>
                <w:rFonts w:eastAsiaTheme="minorEastAsia"/>
                <w:color w:val="616161"/>
              </w:rPr>
              <w:t>13:15</w:t>
            </w:r>
          </w:p>
        </w:tc>
        <w:tc>
          <w:tcPr>
            <w:tcW w:w="4557" w:type="dxa"/>
          </w:tcPr>
          <w:p w14:paraId="7204E268" w14:textId="163CB1C9" w:rsidR="78180F7D" w:rsidRDefault="78180F7D" w:rsidP="78180F7D">
            <w:pPr>
              <w:rPr>
                <w:rFonts w:eastAsiaTheme="minorEastAsia"/>
                <w:color w:val="000000" w:themeColor="text1"/>
              </w:rPr>
            </w:pPr>
            <w:r w:rsidRPr="78180F7D">
              <w:rPr>
                <w:rFonts w:eastAsiaTheme="minorEastAsia"/>
                <w:color w:val="000000" w:themeColor="text1"/>
              </w:rPr>
              <w:t xml:space="preserve">Funn og stadar i </w:t>
            </w:r>
            <w:proofErr w:type="spellStart"/>
            <w:r w:rsidRPr="78180F7D">
              <w:rPr>
                <w:rFonts w:eastAsiaTheme="minorEastAsia"/>
                <w:color w:val="000000" w:themeColor="text1"/>
              </w:rPr>
              <w:t>Skjåkfjella</w:t>
            </w:r>
            <w:proofErr w:type="spellEnd"/>
            <w:r w:rsidRPr="78180F7D">
              <w:rPr>
                <w:rFonts w:eastAsiaTheme="minorEastAsia"/>
                <w:color w:val="000000" w:themeColor="text1"/>
              </w:rPr>
              <w:t xml:space="preserve"> - ei biletvandring knytt til historie og segner.</w:t>
            </w:r>
          </w:p>
        </w:tc>
        <w:tc>
          <w:tcPr>
            <w:tcW w:w="3005" w:type="dxa"/>
          </w:tcPr>
          <w:p w14:paraId="5F13D603" w14:textId="5E58E1DB" w:rsidR="78180F7D" w:rsidRDefault="78180F7D" w:rsidP="78180F7D">
            <w:pPr>
              <w:rPr>
                <w:rFonts w:eastAsiaTheme="minorEastAsia"/>
                <w:color w:val="616161"/>
              </w:rPr>
            </w:pPr>
            <w:r w:rsidRPr="78180F7D">
              <w:rPr>
                <w:rFonts w:eastAsiaTheme="minorEastAsia"/>
                <w:color w:val="616161"/>
              </w:rPr>
              <w:t>Per Dagsgard</w:t>
            </w:r>
          </w:p>
        </w:tc>
      </w:tr>
      <w:tr w:rsidR="721A0C6F" w14:paraId="6F63FBB0" w14:textId="77777777" w:rsidTr="423290C3">
        <w:trPr>
          <w:trHeight w:val="300"/>
        </w:trPr>
        <w:tc>
          <w:tcPr>
            <w:tcW w:w="1453" w:type="dxa"/>
          </w:tcPr>
          <w:p w14:paraId="6959EA83" w14:textId="4D5F51F3" w:rsidR="721A0C6F" w:rsidRDefault="78180F7D" w:rsidP="721A0C6F">
            <w:pPr>
              <w:rPr>
                <w:rFonts w:eastAsiaTheme="minorEastAsia"/>
                <w:color w:val="616161"/>
              </w:rPr>
            </w:pPr>
            <w:r w:rsidRPr="78180F7D">
              <w:rPr>
                <w:rFonts w:eastAsiaTheme="minorEastAsia"/>
                <w:color w:val="616161"/>
              </w:rPr>
              <w:t>14:15</w:t>
            </w:r>
          </w:p>
        </w:tc>
        <w:tc>
          <w:tcPr>
            <w:tcW w:w="4557" w:type="dxa"/>
          </w:tcPr>
          <w:p w14:paraId="21084B47" w14:textId="1FE66A13" w:rsidR="721A0C6F" w:rsidRDefault="78180F7D" w:rsidP="721A0C6F">
            <w:pPr>
              <w:rPr>
                <w:rFonts w:eastAsiaTheme="minorEastAsia"/>
                <w:color w:val="616161"/>
              </w:rPr>
            </w:pPr>
            <w:r w:rsidRPr="78180F7D">
              <w:rPr>
                <w:rFonts w:eastAsiaTheme="minorEastAsia"/>
                <w:color w:val="616161"/>
              </w:rPr>
              <w:t>Matøkt/lunsj.  Sceneskift over til Fjelleventyret</w:t>
            </w:r>
          </w:p>
        </w:tc>
        <w:tc>
          <w:tcPr>
            <w:tcW w:w="3005" w:type="dxa"/>
          </w:tcPr>
          <w:p w14:paraId="069DC6F5" w14:textId="3F37FF7C" w:rsidR="721A0C6F" w:rsidRDefault="78180F7D" w:rsidP="721A0C6F">
            <w:pPr>
              <w:rPr>
                <w:rFonts w:eastAsiaTheme="minorEastAsia"/>
                <w:color w:val="616161"/>
              </w:rPr>
            </w:pPr>
            <w:r w:rsidRPr="78180F7D">
              <w:rPr>
                <w:rFonts w:eastAsiaTheme="minorEastAsia"/>
                <w:color w:val="616161"/>
              </w:rPr>
              <w:t>Fjelleventyret</w:t>
            </w:r>
          </w:p>
        </w:tc>
      </w:tr>
      <w:tr w:rsidR="721A0C6F" w14:paraId="3C896927" w14:textId="77777777" w:rsidTr="423290C3">
        <w:trPr>
          <w:trHeight w:val="300"/>
        </w:trPr>
        <w:tc>
          <w:tcPr>
            <w:tcW w:w="1453" w:type="dxa"/>
          </w:tcPr>
          <w:p w14:paraId="77CD610B" w14:textId="5178EF9D" w:rsidR="721A0C6F" w:rsidRDefault="78180F7D" w:rsidP="721A0C6F">
            <w:pPr>
              <w:rPr>
                <w:rFonts w:eastAsiaTheme="minorEastAsia"/>
                <w:color w:val="616161"/>
              </w:rPr>
            </w:pPr>
            <w:r w:rsidRPr="78180F7D">
              <w:rPr>
                <w:rFonts w:eastAsiaTheme="minorEastAsia"/>
                <w:color w:val="616161"/>
              </w:rPr>
              <w:t>15:00</w:t>
            </w:r>
          </w:p>
        </w:tc>
        <w:tc>
          <w:tcPr>
            <w:tcW w:w="7562" w:type="dxa"/>
            <w:gridSpan w:val="2"/>
          </w:tcPr>
          <w:p w14:paraId="2D4F3EAE" w14:textId="7BE28806" w:rsidR="721A0C6F" w:rsidRDefault="78B37B1E" w:rsidP="721A0C6F">
            <w:pPr>
              <w:rPr>
                <w:rFonts w:eastAsiaTheme="minorEastAsia"/>
                <w:color w:val="616161"/>
              </w:rPr>
            </w:pPr>
            <w:r w:rsidRPr="78B37B1E">
              <w:rPr>
                <w:rFonts w:eastAsiaTheme="minorEastAsia"/>
                <w:color w:val="616161"/>
              </w:rPr>
              <w:t xml:space="preserve">Årsmøte Gudbrandsdal historielag </w:t>
            </w:r>
            <w:proofErr w:type="spellStart"/>
            <w:r w:rsidRPr="78B37B1E">
              <w:rPr>
                <w:rFonts w:eastAsiaTheme="minorEastAsia"/>
                <w:color w:val="616161"/>
              </w:rPr>
              <w:t>Dølaringen</w:t>
            </w:r>
            <w:proofErr w:type="spellEnd"/>
            <w:r w:rsidRPr="78B37B1E">
              <w:rPr>
                <w:rFonts w:eastAsiaTheme="minorEastAsia"/>
                <w:color w:val="616161"/>
              </w:rPr>
              <w:t>.</w:t>
            </w:r>
          </w:p>
          <w:p w14:paraId="32D71BEE" w14:textId="278A228F" w:rsidR="721A0C6F" w:rsidRDefault="721A0C6F" w:rsidP="721A0C6F">
            <w:pPr>
              <w:rPr>
                <w:rFonts w:eastAsiaTheme="minorEastAsia"/>
                <w:color w:val="616161"/>
              </w:rPr>
            </w:pPr>
          </w:p>
          <w:p w14:paraId="6E74EF34" w14:textId="6F047502" w:rsidR="721A0C6F" w:rsidRDefault="721A0C6F" w:rsidP="721A0C6F">
            <w:pPr>
              <w:rPr>
                <w:rFonts w:eastAsiaTheme="minorEastAsia"/>
                <w:color w:val="616161"/>
              </w:rPr>
            </w:pPr>
            <w:r w:rsidRPr="721A0C6F">
              <w:rPr>
                <w:rFonts w:eastAsiaTheme="minorEastAsia"/>
                <w:color w:val="616161"/>
              </w:rPr>
              <w:t>Sakliste:</w:t>
            </w:r>
          </w:p>
          <w:p w14:paraId="2C875965" w14:textId="4834F9C7" w:rsidR="721A0C6F" w:rsidRDefault="721A0C6F" w:rsidP="721A0C6F">
            <w:pPr>
              <w:rPr>
                <w:rFonts w:eastAsiaTheme="minorEastAsia"/>
                <w:color w:val="616161"/>
              </w:rPr>
            </w:pPr>
            <w:r w:rsidRPr="721A0C6F">
              <w:rPr>
                <w:rFonts w:eastAsiaTheme="minorEastAsia"/>
                <w:color w:val="616161"/>
              </w:rPr>
              <w:t>Val av ordstyrar, referent og to til å skrive under årsmøteprotokollen.</w:t>
            </w:r>
          </w:p>
          <w:p w14:paraId="08042429" w14:textId="23E988C8" w:rsidR="721A0C6F" w:rsidRDefault="721A0C6F" w:rsidP="721A0C6F">
            <w:pPr>
              <w:rPr>
                <w:rFonts w:eastAsiaTheme="minorEastAsia"/>
                <w:color w:val="616161"/>
              </w:rPr>
            </w:pPr>
          </w:p>
          <w:p w14:paraId="794865DD" w14:textId="5A1B253F" w:rsidR="721A0C6F" w:rsidRDefault="78B37B1E" w:rsidP="721A0C6F">
            <w:pPr>
              <w:pStyle w:val="Listeavsnitt"/>
              <w:numPr>
                <w:ilvl w:val="0"/>
                <w:numId w:val="2"/>
              </w:numPr>
              <w:rPr>
                <w:rFonts w:eastAsiaTheme="minorEastAsia"/>
                <w:color w:val="616161"/>
              </w:rPr>
            </w:pPr>
            <w:r w:rsidRPr="78B37B1E">
              <w:rPr>
                <w:rFonts w:eastAsiaTheme="minorEastAsia"/>
                <w:color w:val="616161"/>
              </w:rPr>
              <w:t>Godkjenning av innkalling og sakliste.</w:t>
            </w:r>
          </w:p>
          <w:p w14:paraId="2096BBD7" w14:textId="0D229715" w:rsidR="721A0C6F" w:rsidRDefault="78B37B1E" w:rsidP="721A0C6F">
            <w:pPr>
              <w:pStyle w:val="Listeavsnitt"/>
              <w:numPr>
                <w:ilvl w:val="0"/>
                <w:numId w:val="2"/>
              </w:numPr>
              <w:rPr>
                <w:rFonts w:eastAsiaTheme="minorEastAsia"/>
                <w:color w:val="616161"/>
              </w:rPr>
            </w:pPr>
            <w:r w:rsidRPr="78B37B1E">
              <w:rPr>
                <w:rFonts w:eastAsiaTheme="minorEastAsia"/>
                <w:color w:val="616161"/>
              </w:rPr>
              <w:t>Årsmelding 2023.</w:t>
            </w:r>
          </w:p>
          <w:p w14:paraId="4E5A1FFD" w14:textId="702A0EE3" w:rsidR="721A0C6F" w:rsidRDefault="78B37B1E" w:rsidP="721A0C6F">
            <w:pPr>
              <w:pStyle w:val="Listeavsnitt"/>
              <w:numPr>
                <w:ilvl w:val="0"/>
                <w:numId w:val="2"/>
              </w:numPr>
              <w:rPr>
                <w:rFonts w:eastAsiaTheme="minorEastAsia"/>
                <w:color w:val="616161"/>
              </w:rPr>
            </w:pPr>
            <w:r w:rsidRPr="78B37B1E">
              <w:rPr>
                <w:rFonts w:eastAsiaTheme="minorEastAsia"/>
                <w:color w:val="616161"/>
              </w:rPr>
              <w:t>Revidert rekneskap for 2023.</w:t>
            </w:r>
          </w:p>
          <w:p w14:paraId="5BF7B9B9" w14:textId="55A838C3" w:rsidR="721A0C6F" w:rsidRDefault="78B37B1E" w:rsidP="721A0C6F">
            <w:pPr>
              <w:pStyle w:val="Listeavsnitt"/>
              <w:numPr>
                <w:ilvl w:val="0"/>
                <w:numId w:val="2"/>
              </w:numPr>
              <w:rPr>
                <w:rFonts w:eastAsiaTheme="minorEastAsia"/>
                <w:color w:val="616161"/>
              </w:rPr>
            </w:pPr>
            <w:r w:rsidRPr="78B37B1E">
              <w:rPr>
                <w:rFonts w:eastAsiaTheme="minorEastAsia"/>
                <w:color w:val="616161"/>
              </w:rPr>
              <w:t>Orientering om årboksarbeidet.</w:t>
            </w:r>
          </w:p>
          <w:p w14:paraId="2D557DAC" w14:textId="16B151D1" w:rsidR="721A0C6F" w:rsidRDefault="423290C3" w:rsidP="721A0C6F">
            <w:pPr>
              <w:pStyle w:val="Listeavsnitt"/>
              <w:numPr>
                <w:ilvl w:val="0"/>
                <w:numId w:val="2"/>
              </w:numPr>
              <w:rPr>
                <w:rFonts w:eastAsiaTheme="minorEastAsia"/>
                <w:color w:val="616161"/>
              </w:rPr>
            </w:pPr>
            <w:r w:rsidRPr="423290C3">
              <w:rPr>
                <w:rFonts w:eastAsiaTheme="minorEastAsia"/>
                <w:color w:val="616161"/>
              </w:rPr>
              <w:t>Arbeidsplan for 2024.</w:t>
            </w:r>
          </w:p>
          <w:p w14:paraId="45C58D33" w14:textId="246F7BBB" w:rsidR="721A0C6F" w:rsidRDefault="423290C3" w:rsidP="721A0C6F">
            <w:pPr>
              <w:pStyle w:val="Listeavsnitt"/>
              <w:numPr>
                <w:ilvl w:val="0"/>
                <w:numId w:val="2"/>
              </w:numPr>
              <w:rPr>
                <w:rFonts w:eastAsiaTheme="minorEastAsia"/>
                <w:color w:val="616161"/>
              </w:rPr>
            </w:pPr>
            <w:r w:rsidRPr="423290C3">
              <w:rPr>
                <w:rFonts w:eastAsiaTheme="minorEastAsia"/>
                <w:color w:val="616161"/>
              </w:rPr>
              <w:t>Årspengar for 2024</w:t>
            </w:r>
          </w:p>
          <w:p w14:paraId="761C7A49" w14:textId="5F454AA6" w:rsidR="423290C3" w:rsidRDefault="423290C3" w:rsidP="423290C3">
            <w:pPr>
              <w:pStyle w:val="Listeavsnitt"/>
              <w:numPr>
                <w:ilvl w:val="0"/>
                <w:numId w:val="2"/>
              </w:numPr>
              <w:rPr>
                <w:rFonts w:eastAsiaTheme="minorEastAsia"/>
                <w:color w:val="616161"/>
              </w:rPr>
            </w:pPr>
            <w:r w:rsidRPr="423290C3">
              <w:rPr>
                <w:rFonts w:eastAsiaTheme="minorEastAsia"/>
                <w:color w:val="616161"/>
              </w:rPr>
              <w:t>Budsjett for 2023</w:t>
            </w:r>
          </w:p>
          <w:p w14:paraId="44F6E4B3" w14:textId="68D7A5F7" w:rsidR="721A0C6F" w:rsidRDefault="423290C3" w:rsidP="721A0C6F">
            <w:pPr>
              <w:pStyle w:val="Listeavsnitt"/>
              <w:numPr>
                <w:ilvl w:val="0"/>
                <w:numId w:val="2"/>
              </w:numPr>
              <w:rPr>
                <w:rFonts w:eastAsiaTheme="minorEastAsia"/>
                <w:color w:val="616161"/>
              </w:rPr>
            </w:pPr>
            <w:r w:rsidRPr="423290C3">
              <w:rPr>
                <w:rFonts w:eastAsiaTheme="minorEastAsia"/>
                <w:color w:val="616161"/>
              </w:rPr>
              <w:t>Val</w:t>
            </w:r>
          </w:p>
          <w:p w14:paraId="537B5C9A" w14:textId="37511C85" w:rsidR="721A0C6F" w:rsidRDefault="423290C3" w:rsidP="721A0C6F">
            <w:pPr>
              <w:pStyle w:val="Listeavsnitt"/>
              <w:numPr>
                <w:ilvl w:val="0"/>
                <w:numId w:val="2"/>
              </w:numPr>
              <w:rPr>
                <w:rFonts w:eastAsiaTheme="minorEastAsia"/>
                <w:color w:val="616161"/>
              </w:rPr>
            </w:pPr>
            <w:r w:rsidRPr="423290C3">
              <w:rPr>
                <w:rFonts w:eastAsiaTheme="minorEastAsia"/>
                <w:color w:val="616161"/>
              </w:rPr>
              <w:t>Innkomne saker</w:t>
            </w:r>
          </w:p>
          <w:p w14:paraId="096F4469" w14:textId="104922F0" w:rsidR="721A0C6F" w:rsidRDefault="721A0C6F" w:rsidP="721A0C6F">
            <w:pPr>
              <w:rPr>
                <w:rFonts w:eastAsiaTheme="minorEastAsia"/>
                <w:color w:val="616161"/>
              </w:rPr>
            </w:pPr>
          </w:p>
          <w:p w14:paraId="0BF5C8A9" w14:textId="41E809D1" w:rsidR="721A0C6F" w:rsidRDefault="721A0C6F" w:rsidP="721A0C6F">
            <w:pPr>
              <w:rPr>
                <w:rFonts w:eastAsiaTheme="minorEastAsia"/>
                <w:color w:val="616161"/>
              </w:rPr>
            </w:pPr>
            <w:r w:rsidRPr="721A0C6F">
              <w:rPr>
                <w:rFonts w:eastAsiaTheme="minorEastAsia"/>
                <w:color w:val="616161"/>
              </w:rPr>
              <w:t xml:space="preserve">Ved sak 9: Frist for melde saker til årsmøtet er to veker før, dvs. Eventuelle saker må vere meldt styreleiar seinast sundag 7. april.  </w:t>
            </w:r>
          </w:p>
        </w:tc>
      </w:tr>
      <w:tr w:rsidR="721A0C6F" w14:paraId="25CCAC12" w14:textId="77777777" w:rsidTr="423290C3">
        <w:trPr>
          <w:trHeight w:val="300"/>
        </w:trPr>
        <w:tc>
          <w:tcPr>
            <w:tcW w:w="1453" w:type="dxa"/>
          </w:tcPr>
          <w:p w14:paraId="40A0DCC0" w14:textId="6FF5D921" w:rsidR="721A0C6F" w:rsidRDefault="78180F7D" w:rsidP="721A0C6F">
            <w:pPr>
              <w:rPr>
                <w:rFonts w:eastAsiaTheme="minorEastAsia"/>
                <w:color w:val="616161"/>
              </w:rPr>
            </w:pPr>
            <w:r w:rsidRPr="78180F7D">
              <w:rPr>
                <w:rFonts w:eastAsiaTheme="minorEastAsia"/>
                <w:color w:val="616161"/>
              </w:rPr>
              <w:t>Ca. 16:00</w:t>
            </w:r>
          </w:p>
        </w:tc>
        <w:tc>
          <w:tcPr>
            <w:tcW w:w="7562" w:type="dxa"/>
            <w:gridSpan w:val="2"/>
          </w:tcPr>
          <w:p w14:paraId="33A365FE" w14:textId="4A88FF85" w:rsidR="721A0C6F" w:rsidRDefault="78B37B1E" w:rsidP="721A0C6F">
            <w:pPr>
              <w:rPr>
                <w:rFonts w:eastAsiaTheme="minorEastAsia"/>
                <w:color w:val="616161"/>
              </w:rPr>
            </w:pPr>
            <w:r w:rsidRPr="78B37B1E">
              <w:rPr>
                <w:rFonts w:eastAsiaTheme="minorEastAsia"/>
                <w:color w:val="616161"/>
              </w:rPr>
              <w:t>Årsmøtet slutt.</w:t>
            </w:r>
          </w:p>
        </w:tc>
      </w:tr>
      <w:tr w:rsidR="721A0C6F" w14:paraId="33EB6694" w14:textId="77777777" w:rsidTr="423290C3">
        <w:trPr>
          <w:trHeight w:val="300"/>
        </w:trPr>
        <w:tc>
          <w:tcPr>
            <w:tcW w:w="9015" w:type="dxa"/>
            <w:gridSpan w:val="3"/>
          </w:tcPr>
          <w:p w14:paraId="66E338FA" w14:textId="6B2B9CDF" w:rsidR="721A0C6F" w:rsidRDefault="721A0C6F" w:rsidP="721A0C6F">
            <w:pPr>
              <w:rPr>
                <w:rFonts w:eastAsiaTheme="minorEastAsia"/>
                <w:color w:val="616161"/>
              </w:rPr>
            </w:pPr>
            <w:r w:rsidRPr="721A0C6F">
              <w:rPr>
                <w:rFonts w:eastAsiaTheme="minorEastAsia"/>
                <w:color w:val="616161"/>
              </w:rPr>
              <w:t>Påmelding til styreleiar per e-post eller SMS innan måndag 15. april:</w:t>
            </w:r>
          </w:p>
          <w:p w14:paraId="08E6C192" w14:textId="3148F336" w:rsidR="721A0C6F" w:rsidRDefault="721A0C6F" w:rsidP="721A0C6F">
            <w:pPr>
              <w:rPr>
                <w:rFonts w:eastAsiaTheme="minorEastAsia"/>
                <w:color w:val="616161"/>
              </w:rPr>
            </w:pPr>
            <w:r w:rsidRPr="721A0C6F">
              <w:rPr>
                <w:rFonts w:eastAsiaTheme="minorEastAsia"/>
                <w:color w:val="616161"/>
              </w:rPr>
              <w:t xml:space="preserve">E-post: </w:t>
            </w:r>
            <w:hyperlink r:id="rId5">
              <w:r w:rsidRPr="721A0C6F">
                <w:rPr>
                  <w:rStyle w:val="Hyperkobling"/>
                  <w:rFonts w:eastAsiaTheme="minorEastAsia"/>
                </w:rPr>
                <w:t>saebjorn.forberg@online.no</w:t>
              </w:r>
            </w:hyperlink>
          </w:p>
          <w:p w14:paraId="222BEEEE" w14:textId="22927A7B" w:rsidR="721A0C6F" w:rsidRDefault="721A0C6F" w:rsidP="721A0C6F">
            <w:pPr>
              <w:rPr>
                <w:rFonts w:eastAsiaTheme="minorEastAsia"/>
                <w:color w:val="616161"/>
              </w:rPr>
            </w:pPr>
            <w:r w:rsidRPr="721A0C6F">
              <w:rPr>
                <w:rFonts w:eastAsiaTheme="minorEastAsia"/>
                <w:color w:val="616161"/>
              </w:rPr>
              <w:t xml:space="preserve">Telefon/SMS: </w:t>
            </w:r>
            <w:r w:rsidRPr="00A63B15">
              <w:rPr>
                <w:rFonts w:eastAsiaTheme="minorEastAsia"/>
                <w:b/>
                <w:bCs/>
                <w:color w:val="616161"/>
              </w:rPr>
              <w:t>+47 90150082</w:t>
            </w:r>
            <w:r w:rsidRPr="721A0C6F">
              <w:rPr>
                <w:rFonts w:eastAsiaTheme="minorEastAsia"/>
                <w:color w:val="616161"/>
              </w:rPr>
              <w:t xml:space="preserve"> </w:t>
            </w:r>
          </w:p>
          <w:p w14:paraId="34FDEA56" w14:textId="5D670287" w:rsidR="721A0C6F" w:rsidRDefault="721A0C6F" w:rsidP="721A0C6F">
            <w:pPr>
              <w:rPr>
                <w:rFonts w:eastAsiaTheme="minorEastAsia"/>
                <w:color w:val="616161"/>
              </w:rPr>
            </w:pPr>
            <w:r w:rsidRPr="721A0C6F">
              <w:rPr>
                <w:rFonts w:eastAsiaTheme="minorEastAsia"/>
                <w:color w:val="616161"/>
              </w:rPr>
              <w:lastRenderedPageBreak/>
              <w:t xml:space="preserve">  </w:t>
            </w:r>
          </w:p>
          <w:p w14:paraId="14A8FE20" w14:textId="4ECDD85C" w:rsidR="721A0C6F" w:rsidRDefault="423290C3" w:rsidP="721A0C6F">
            <w:pPr>
              <w:rPr>
                <w:rFonts w:eastAsiaTheme="minorEastAsia"/>
                <w:color w:val="616161"/>
              </w:rPr>
            </w:pPr>
            <w:r w:rsidRPr="423290C3">
              <w:rPr>
                <w:rFonts w:eastAsiaTheme="minorEastAsia"/>
                <w:color w:val="616161"/>
              </w:rPr>
              <w:t xml:space="preserve">Deltakaravgift inkludert </w:t>
            </w:r>
            <w:r w:rsidR="00857A5B">
              <w:rPr>
                <w:rFonts w:eastAsiaTheme="minorEastAsia"/>
                <w:color w:val="616161"/>
              </w:rPr>
              <w:t>kaffi og kaker v/</w:t>
            </w:r>
            <w:proofErr w:type="spellStart"/>
            <w:r w:rsidR="00857A5B">
              <w:rPr>
                <w:rFonts w:eastAsiaTheme="minorEastAsia"/>
                <w:color w:val="616161"/>
              </w:rPr>
              <w:t>ankomst</w:t>
            </w:r>
            <w:proofErr w:type="spellEnd"/>
            <w:r w:rsidR="00857A5B">
              <w:rPr>
                <w:rFonts w:eastAsiaTheme="minorEastAsia"/>
                <w:color w:val="616161"/>
              </w:rPr>
              <w:t xml:space="preserve">, </w:t>
            </w:r>
            <w:r w:rsidRPr="423290C3">
              <w:rPr>
                <w:rFonts w:eastAsiaTheme="minorEastAsia"/>
                <w:color w:val="616161"/>
              </w:rPr>
              <w:t xml:space="preserve">fagprogram og </w:t>
            </w:r>
            <w:r w:rsidR="00857A5B">
              <w:rPr>
                <w:rFonts w:eastAsiaTheme="minorEastAsia"/>
                <w:color w:val="616161"/>
              </w:rPr>
              <w:t>lunsj</w:t>
            </w:r>
            <w:r w:rsidRPr="423290C3">
              <w:rPr>
                <w:rFonts w:eastAsiaTheme="minorEastAsia"/>
                <w:color w:val="616161"/>
              </w:rPr>
              <w:t xml:space="preserve">:  </w:t>
            </w:r>
            <w:r w:rsidRPr="00857A5B">
              <w:rPr>
                <w:rFonts w:eastAsiaTheme="minorEastAsia"/>
                <w:b/>
                <w:bCs/>
                <w:color w:val="616161"/>
              </w:rPr>
              <w:t>Kroner 350,- per person</w:t>
            </w:r>
            <w:r w:rsidRPr="423290C3">
              <w:rPr>
                <w:rFonts w:eastAsiaTheme="minorEastAsia"/>
                <w:color w:val="616161"/>
              </w:rPr>
              <w:t xml:space="preserve">. </w:t>
            </w:r>
          </w:p>
          <w:p w14:paraId="6849084B" w14:textId="3E52A6A9" w:rsidR="00857A5B" w:rsidRDefault="00857A5B" w:rsidP="721A0C6F">
            <w:pPr>
              <w:rPr>
                <w:rFonts w:eastAsiaTheme="minorEastAsia"/>
                <w:color w:val="616161"/>
              </w:rPr>
            </w:pPr>
            <w:r>
              <w:rPr>
                <w:rFonts w:eastAsiaTheme="minorEastAsia"/>
                <w:color w:val="616161"/>
              </w:rPr>
              <w:t xml:space="preserve">Gjer vel å seie ifrå ved påmelding om eventuelle allergiar eller ynskje i forhold til mat. </w:t>
            </w:r>
          </w:p>
          <w:p w14:paraId="4EAFB02B" w14:textId="77777777" w:rsidR="00857A5B" w:rsidRDefault="00857A5B" w:rsidP="721A0C6F">
            <w:pPr>
              <w:rPr>
                <w:rFonts w:eastAsiaTheme="minorEastAsia"/>
                <w:color w:val="616161"/>
              </w:rPr>
            </w:pPr>
          </w:p>
          <w:p w14:paraId="37B0BDAB" w14:textId="54D01B2F" w:rsidR="721A0C6F" w:rsidRDefault="721A0C6F" w:rsidP="721A0C6F">
            <w:pPr>
              <w:rPr>
                <w:rFonts w:eastAsiaTheme="minorEastAsia"/>
                <w:color w:val="616161"/>
              </w:rPr>
            </w:pPr>
            <w:r w:rsidRPr="721A0C6F">
              <w:rPr>
                <w:rFonts w:eastAsiaTheme="minorEastAsia"/>
                <w:color w:val="616161"/>
              </w:rPr>
              <w:t xml:space="preserve">Betaling kan skje til </w:t>
            </w:r>
            <w:proofErr w:type="spellStart"/>
            <w:r w:rsidRPr="721A0C6F">
              <w:rPr>
                <w:rFonts w:eastAsiaTheme="minorEastAsia"/>
                <w:color w:val="616161"/>
              </w:rPr>
              <w:t>Vippsnummer</w:t>
            </w:r>
            <w:proofErr w:type="spellEnd"/>
            <w:r w:rsidRPr="721A0C6F">
              <w:rPr>
                <w:rFonts w:eastAsiaTheme="minorEastAsia"/>
                <w:color w:val="616161"/>
              </w:rPr>
              <w:t xml:space="preserve">:   </w:t>
            </w:r>
            <w:r w:rsidRPr="721A0C6F">
              <w:rPr>
                <w:rFonts w:ascii="Calibri" w:eastAsia="Calibri" w:hAnsi="Calibri" w:cs="Calibri"/>
                <w:b/>
                <w:bCs/>
                <w:color w:val="000000" w:themeColor="text1"/>
                <w:sz w:val="32"/>
                <w:szCs w:val="32"/>
              </w:rPr>
              <w:t>789914</w:t>
            </w:r>
          </w:p>
          <w:p w14:paraId="5B3B1AF7" w14:textId="699B3A2C" w:rsidR="721A0C6F" w:rsidRDefault="423290C3" w:rsidP="721A0C6F">
            <w:pPr>
              <w:rPr>
                <w:rFonts w:eastAsiaTheme="minorEastAsia"/>
                <w:color w:val="616161"/>
              </w:rPr>
            </w:pPr>
            <w:r w:rsidRPr="423290C3">
              <w:rPr>
                <w:rFonts w:eastAsiaTheme="minorEastAsia"/>
                <w:color w:val="616161"/>
              </w:rPr>
              <w:t xml:space="preserve">Vi kan også sende faktura. </w:t>
            </w:r>
          </w:p>
          <w:p w14:paraId="6C9F2AFC" w14:textId="5DD77153" w:rsidR="721A0C6F" w:rsidRDefault="721A0C6F" w:rsidP="721A0C6F">
            <w:pPr>
              <w:rPr>
                <w:rFonts w:eastAsiaTheme="minorEastAsia"/>
                <w:color w:val="616161"/>
              </w:rPr>
            </w:pPr>
          </w:p>
        </w:tc>
      </w:tr>
    </w:tbl>
    <w:p w14:paraId="10E69419" w14:textId="39B32A85" w:rsidR="721A0C6F" w:rsidRDefault="721A0C6F" w:rsidP="721A0C6F">
      <w:pPr>
        <w:spacing w:after="0" w:line="540" w:lineRule="exact"/>
        <w:ind w:right="-20"/>
        <w:rPr>
          <w:rFonts w:eastAsiaTheme="minorEastAsia"/>
          <w:color w:val="616161"/>
          <w:sz w:val="24"/>
          <w:szCs w:val="24"/>
        </w:rPr>
      </w:pPr>
      <w:r w:rsidRPr="721A0C6F">
        <w:rPr>
          <w:rFonts w:eastAsiaTheme="minorEastAsia"/>
          <w:color w:val="616161"/>
          <w:sz w:val="24"/>
          <w:szCs w:val="24"/>
        </w:rPr>
        <w:lastRenderedPageBreak/>
        <w:t xml:space="preserve">   </w:t>
      </w:r>
    </w:p>
    <w:p w14:paraId="3D763AA2" w14:textId="3170A541" w:rsidR="721A0C6F" w:rsidRDefault="721A0C6F" w:rsidP="721A0C6F">
      <w:pPr>
        <w:spacing w:after="0" w:line="540" w:lineRule="exact"/>
        <w:ind w:right="-20"/>
        <w:rPr>
          <w:rFonts w:eastAsiaTheme="minorEastAsia"/>
          <w:color w:val="616161"/>
          <w:sz w:val="24"/>
          <w:szCs w:val="24"/>
        </w:rPr>
      </w:pPr>
      <w:r w:rsidRPr="721A0C6F">
        <w:rPr>
          <w:rFonts w:eastAsiaTheme="minorEastAsia"/>
          <w:color w:val="616161"/>
          <w:sz w:val="24"/>
          <w:szCs w:val="24"/>
        </w:rPr>
        <w:t>Vel møtt til årsmøte med helsing styret!</w:t>
      </w:r>
    </w:p>
    <w:p w14:paraId="11EBA9FE" w14:textId="24FC9C94" w:rsidR="721A0C6F" w:rsidRDefault="721A0C6F" w:rsidP="721A0C6F">
      <w:pPr>
        <w:spacing w:after="0" w:line="540" w:lineRule="exact"/>
        <w:ind w:right="-20"/>
        <w:rPr>
          <w:rFonts w:eastAsiaTheme="minorEastAsia"/>
          <w:color w:val="616161"/>
          <w:sz w:val="24"/>
          <w:szCs w:val="24"/>
        </w:rPr>
      </w:pPr>
    </w:p>
    <w:p w14:paraId="5C4EC35B" w14:textId="415D48B9" w:rsidR="721A0C6F" w:rsidRDefault="721A0C6F" w:rsidP="721A0C6F">
      <w:pPr>
        <w:spacing w:after="0" w:line="540" w:lineRule="exact"/>
        <w:ind w:right="-20"/>
        <w:rPr>
          <w:rFonts w:eastAsiaTheme="minorEastAsia"/>
          <w:color w:val="616161"/>
          <w:sz w:val="24"/>
          <w:szCs w:val="24"/>
        </w:rPr>
      </w:pPr>
      <w:r w:rsidRPr="721A0C6F">
        <w:rPr>
          <w:rFonts w:eastAsiaTheme="minorEastAsia"/>
          <w:color w:val="616161"/>
          <w:sz w:val="24"/>
          <w:szCs w:val="24"/>
        </w:rPr>
        <w:t>Sæbjørn Forberg</w:t>
      </w:r>
      <w:r>
        <w:tab/>
      </w:r>
      <w:r>
        <w:tab/>
      </w:r>
      <w:r w:rsidRPr="721A0C6F">
        <w:rPr>
          <w:rFonts w:eastAsiaTheme="minorEastAsia"/>
          <w:color w:val="616161"/>
          <w:sz w:val="24"/>
          <w:szCs w:val="24"/>
        </w:rPr>
        <w:t>Geir Beitrusten</w:t>
      </w:r>
      <w:r>
        <w:tab/>
      </w:r>
      <w:r>
        <w:tab/>
      </w:r>
      <w:r w:rsidRPr="721A0C6F">
        <w:rPr>
          <w:rFonts w:eastAsiaTheme="minorEastAsia"/>
          <w:color w:val="616161"/>
          <w:sz w:val="24"/>
          <w:szCs w:val="24"/>
        </w:rPr>
        <w:t>Åse Haugstad</w:t>
      </w:r>
    </w:p>
    <w:p w14:paraId="39EDDE4C" w14:textId="2249C28E" w:rsidR="721A0C6F" w:rsidRDefault="721A0C6F" w:rsidP="721A0C6F">
      <w:pPr>
        <w:spacing w:after="0" w:line="540" w:lineRule="exact"/>
        <w:ind w:right="-20"/>
        <w:rPr>
          <w:rFonts w:eastAsiaTheme="minorEastAsia"/>
          <w:color w:val="616161"/>
          <w:sz w:val="24"/>
          <w:szCs w:val="24"/>
        </w:rPr>
      </w:pPr>
    </w:p>
    <w:p w14:paraId="2D15FEDB" w14:textId="7D8DA48D" w:rsidR="721A0C6F" w:rsidRDefault="78180F7D" w:rsidP="721A0C6F">
      <w:pPr>
        <w:spacing w:after="0" w:line="540" w:lineRule="exact"/>
        <w:ind w:left="708" w:right="-20" w:firstLine="708"/>
        <w:rPr>
          <w:rFonts w:eastAsiaTheme="minorEastAsia"/>
          <w:color w:val="616161"/>
          <w:sz w:val="24"/>
          <w:szCs w:val="24"/>
        </w:rPr>
      </w:pPr>
      <w:r w:rsidRPr="78180F7D">
        <w:rPr>
          <w:rFonts w:eastAsiaTheme="minorEastAsia"/>
          <w:color w:val="616161"/>
          <w:sz w:val="24"/>
          <w:szCs w:val="24"/>
        </w:rPr>
        <w:t>Rasmus Stauri</w:t>
      </w:r>
      <w:r w:rsidR="721A0C6F">
        <w:tab/>
      </w:r>
      <w:r w:rsidR="721A0C6F">
        <w:tab/>
      </w:r>
      <w:r w:rsidR="721A0C6F">
        <w:tab/>
      </w:r>
      <w:r w:rsidRPr="78180F7D">
        <w:rPr>
          <w:rFonts w:eastAsiaTheme="minorEastAsia"/>
          <w:color w:val="616161"/>
          <w:sz w:val="24"/>
          <w:szCs w:val="24"/>
        </w:rPr>
        <w:t>Hildegunn M. H. Ruset</w:t>
      </w:r>
      <w:r w:rsidR="721A0C6F">
        <w:tab/>
      </w:r>
      <w:r w:rsidR="721A0C6F">
        <w:tab/>
      </w:r>
    </w:p>
    <w:p w14:paraId="0FAE26CC" w14:textId="1D2ED656" w:rsidR="721A0C6F" w:rsidRDefault="721A0C6F" w:rsidP="721A0C6F">
      <w:pPr>
        <w:spacing w:after="0" w:line="540" w:lineRule="exact"/>
        <w:ind w:right="-20"/>
        <w:rPr>
          <w:rFonts w:eastAsiaTheme="minorEastAsia"/>
          <w:color w:val="616161"/>
          <w:sz w:val="27"/>
          <w:szCs w:val="27"/>
        </w:rPr>
      </w:pPr>
    </w:p>
    <w:p w14:paraId="5CE4CAF1" w14:textId="07875544" w:rsidR="78180F7D" w:rsidRDefault="78180F7D" w:rsidP="78180F7D">
      <w:pPr>
        <w:spacing w:after="0" w:line="540" w:lineRule="exact"/>
        <w:ind w:right="-20"/>
        <w:rPr>
          <w:rFonts w:eastAsiaTheme="minorEastAsia"/>
          <w:color w:val="616161"/>
          <w:sz w:val="27"/>
          <w:szCs w:val="27"/>
        </w:rPr>
      </w:pPr>
    </w:p>
    <w:p w14:paraId="53C6205B" w14:textId="6C5068B7" w:rsidR="78180F7D" w:rsidRDefault="78180F7D" w:rsidP="78180F7D">
      <w:pPr>
        <w:spacing w:after="0" w:line="540" w:lineRule="exact"/>
        <w:ind w:right="-20"/>
        <w:rPr>
          <w:rFonts w:eastAsiaTheme="minorEastAsia"/>
          <w:color w:val="616161"/>
          <w:sz w:val="27"/>
          <w:szCs w:val="27"/>
        </w:rPr>
      </w:pPr>
    </w:p>
    <w:p w14:paraId="0479A22A" w14:textId="40B7684B" w:rsidR="78180F7D" w:rsidRDefault="78180F7D" w:rsidP="78180F7D">
      <w:pPr>
        <w:spacing w:after="0" w:line="540" w:lineRule="exact"/>
        <w:ind w:right="-20"/>
        <w:rPr>
          <w:rFonts w:eastAsiaTheme="minorEastAsia"/>
          <w:color w:val="616161"/>
          <w:sz w:val="27"/>
          <w:szCs w:val="27"/>
        </w:rPr>
      </w:pPr>
    </w:p>
    <w:p w14:paraId="116163F9" w14:textId="46F3B661" w:rsidR="78180F7D" w:rsidRDefault="78180F7D" w:rsidP="78180F7D">
      <w:pPr>
        <w:spacing w:after="0" w:line="540" w:lineRule="exact"/>
        <w:ind w:right="-20"/>
        <w:rPr>
          <w:rFonts w:eastAsiaTheme="minorEastAsia"/>
          <w:color w:val="616161"/>
          <w:sz w:val="27"/>
          <w:szCs w:val="27"/>
        </w:rPr>
      </w:pPr>
    </w:p>
    <w:p w14:paraId="000D7F8E" w14:textId="2EDAC554" w:rsidR="78180F7D" w:rsidRDefault="78180F7D" w:rsidP="78180F7D">
      <w:pPr>
        <w:spacing w:after="0" w:line="540" w:lineRule="exact"/>
        <w:ind w:right="-20"/>
        <w:rPr>
          <w:rFonts w:eastAsiaTheme="minorEastAsia"/>
          <w:color w:val="616161"/>
          <w:sz w:val="27"/>
          <w:szCs w:val="27"/>
        </w:rPr>
      </w:pPr>
    </w:p>
    <w:p w14:paraId="34D799C4" w14:textId="1057EE71" w:rsidR="78180F7D" w:rsidRDefault="78180F7D" w:rsidP="78180F7D">
      <w:pPr>
        <w:spacing w:after="0" w:line="540" w:lineRule="exact"/>
        <w:ind w:right="-20"/>
        <w:rPr>
          <w:rFonts w:eastAsiaTheme="minorEastAsia"/>
          <w:color w:val="616161"/>
          <w:sz w:val="27"/>
          <w:szCs w:val="27"/>
        </w:rPr>
      </w:pPr>
    </w:p>
    <w:p w14:paraId="32239694" w14:textId="5D63A0D5" w:rsidR="78180F7D" w:rsidRDefault="78180F7D" w:rsidP="78180F7D">
      <w:pPr>
        <w:spacing w:after="0" w:line="540" w:lineRule="exact"/>
        <w:ind w:right="-20"/>
        <w:rPr>
          <w:rFonts w:eastAsiaTheme="minorEastAsia"/>
          <w:color w:val="616161"/>
          <w:sz w:val="27"/>
          <w:szCs w:val="27"/>
        </w:rPr>
      </w:pPr>
    </w:p>
    <w:p w14:paraId="00CCFB64" w14:textId="4D65D1DB" w:rsidR="78180F7D" w:rsidRDefault="78180F7D" w:rsidP="78180F7D">
      <w:pPr>
        <w:spacing w:after="0" w:line="540" w:lineRule="exact"/>
        <w:ind w:right="-20"/>
        <w:rPr>
          <w:rFonts w:eastAsiaTheme="minorEastAsia"/>
          <w:color w:val="616161"/>
          <w:sz w:val="27"/>
          <w:szCs w:val="27"/>
        </w:rPr>
      </w:pPr>
    </w:p>
    <w:p w14:paraId="3CC819DA" w14:textId="27A32ECE" w:rsidR="78180F7D" w:rsidRDefault="78180F7D" w:rsidP="78180F7D">
      <w:pPr>
        <w:spacing w:after="0" w:line="540" w:lineRule="exact"/>
        <w:ind w:right="-20"/>
        <w:rPr>
          <w:rFonts w:eastAsiaTheme="minorEastAsia"/>
          <w:color w:val="616161"/>
          <w:sz w:val="27"/>
          <w:szCs w:val="27"/>
        </w:rPr>
      </w:pPr>
    </w:p>
    <w:p w14:paraId="74A90823" w14:textId="03344468" w:rsidR="78180F7D" w:rsidRDefault="78180F7D" w:rsidP="78180F7D">
      <w:pPr>
        <w:spacing w:after="0" w:line="540" w:lineRule="exact"/>
        <w:ind w:right="-20"/>
        <w:rPr>
          <w:rFonts w:eastAsiaTheme="minorEastAsia"/>
          <w:color w:val="616161"/>
          <w:sz w:val="27"/>
          <w:szCs w:val="27"/>
        </w:rPr>
      </w:pPr>
    </w:p>
    <w:p w14:paraId="6AB444CC" w14:textId="08EB099A" w:rsidR="78180F7D" w:rsidRDefault="78180F7D" w:rsidP="78180F7D">
      <w:pPr>
        <w:spacing w:after="0" w:line="540" w:lineRule="exact"/>
        <w:ind w:right="-20"/>
        <w:rPr>
          <w:rFonts w:eastAsiaTheme="minorEastAsia"/>
          <w:color w:val="616161"/>
          <w:sz w:val="27"/>
          <w:szCs w:val="27"/>
        </w:rPr>
      </w:pPr>
    </w:p>
    <w:p w14:paraId="33696045" w14:textId="5B1D7FA4" w:rsidR="78180F7D" w:rsidRDefault="78180F7D" w:rsidP="78180F7D">
      <w:pPr>
        <w:spacing w:after="0" w:line="540" w:lineRule="exact"/>
        <w:ind w:right="-20"/>
        <w:rPr>
          <w:rFonts w:eastAsiaTheme="minorEastAsia"/>
          <w:color w:val="616161"/>
          <w:sz w:val="27"/>
          <w:szCs w:val="27"/>
        </w:rPr>
      </w:pPr>
    </w:p>
    <w:p w14:paraId="60EB1F18" w14:textId="4F17641C" w:rsidR="78180F7D" w:rsidRDefault="78180F7D" w:rsidP="78180F7D">
      <w:pPr>
        <w:spacing w:after="0" w:line="540" w:lineRule="exact"/>
        <w:ind w:right="-20"/>
        <w:rPr>
          <w:rFonts w:eastAsiaTheme="minorEastAsia"/>
          <w:color w:val="616161"/>
          <w:sz w:val="27"/>
          <w:szCs w:val="27"/>
        </w:rPr>
      </w:pPr>
    </w:p>
    <w:p w14:paraId="51044D1C" w14:textId="6920A8A2" w:rsidR="78180F7D" w:rsidRDefault="78180F7D" w:rsidP="78180F7D">
      <w:pPr>
        <w:spacing w:after="0" w:line="540" w:lineRule="exact"/>
        <w:ind w:right="-20"/>
        <w:rPr>
          <w:rFonts w:eastAsiaTheme="minorEastAsia"/>
          <w:color w:val="616161"/>
          <w:sz w:val="27"/>
          <w:szCs w:val="27"/>
          <w:u w:val="single"/>
        </w:rPr>
      </w:pPr>
    </w:p>
    <w:p w14:paraId="6D965B2D" w14:textId="77777777" w:rsidR="00857A5B" w:rsidRDefault="00857A5B" w:rsidP="002E106C">
      <w:pPr>
        <w:spacing w:after="0" w:line="540" w:lineRule="exact"/>
        <w:ind w:right="-20"/>
        <w:rPr>
          <w:rFonts w:eastAsiaTheme="minorEastAsia"/>
          <w:color w:val="616161"/>
          <w:sz w:val="27"/>
          <w:szCs w:val="27"/>
          <w:u w:val="single"/>
        </w:rPr>
      </w:pPr>
    </w:p>
    <w:p w14:paraId="7F0146FD" w14:textId="03D06A9A" w:rsidR="002E106C" w:rsidRDefault="002E106C" w:rsidP="002E106C">
      <w:pPr>
        <w:spacing w:after="0" w:line="540" w:lineRule="exact"/>
        <w:ind w:right="-20"/>
        <w:rPr>
          <w:rFonts w:eastAsiaTheme="minorEastAsia"/>
          <w:color w:val="616161"/>
          <w:sz w:val="27"/>
          <w:szCs w:val="27"/>
          <w:u w:val="single"/>
        </w:rPr>
      </w:pPr>
      <w:r w:rsidRPr="78180F7D">
        <w:rPr>
          <w:rFonts w:eastAsiaTheme="minorEastAsia"/>
          <w:color w:val="616161"/>
          <w:sz w:val="27"/>
          <w:szCs w:val="27"/>
          <w:u w:val="single"/>
        </w:rPr>
        <w:lastRenderedPageBreak/>
        <w:t>Korleis finne fram?</w:t>
      </w:r>
    </w:p>
    <w:p w14:paraId="6F0D6260" w14:textId="3C34C742" w:rsidR="002E106C" w:rsidRDefault="002E106C" w:rsidP="002E106C">
      <w:pPr>
        <w:pStyle w:val="Listeavsnitt"/>
        <w:numPr>
          <w:ilvl w:val="0"/>
          <w:numId w:val="1"/>
        </w:numPr>
        <w:spacing w:after="0" w:line="540" w:lineRule="exact"/>
        <w:ind w:right="-20"/>
        <w:rPr>
          <w:rFonts w:eastAsiaTheme="minorEastAsia"/>
          <w:color w:val="616161"/>
          <w:sz w:val="27"/>
          <w:szCs w:val="27"/>
        </w:rPr>
      </w:pPr>
      <w:r w:rsidRPr="78180F7D">
        <w:rPr>
          <w:rFonts w:eastAsiaTheme="minorEastAsia"/>
          <w:color w:val="616161"/>
          <w:sz w:val="27"/>
          <w:szCs w:val="27"/>
        </w:rPr>
        <w:t xml:space="preserve">Adresse </w:t>
      </w:r>
      <w:r w:rsidRPr="00857A5B">
        <w:rPr>
          <w:rFonts w:eastAsiaTheme="minorEastAsia"/>
          <w:b/>
          <w:bCs/>
          <w:color w:val="616161"/>
          <w:sz w:val="27"/>
          <w:szCs w:val="27"/>
        </w:rPr>
        <w:t>Fjelleventyret</w:t>
      </w:r>
      <w:r w:rsidRPr="78180F7D">
        <w:rPr>
          <w:rFonts w:eastAsiaTheme="minorEastAsia"/>
          <w:color w:val="616161"/>
          <w:sz w:val="27"/>
          <w:szCs w:val="27"/>
        </w:rPr>
        <w:t xml:space="preserve">: Vassgangen 24.  Ta av frå Riksveg 15 og inn på </w:t>
      </w:r>
      <w:proofErr w:type="spellStart"/>
      <w:r w:rsidRPr="78180F7D">
        <w:rPr>
          <w:rFonts w:eastAsiaTheme="minorEastAsia"/>
          <w:color w:val="616161"/>
          <w:sz w:val="27"/>
          <w:szCs w:val="27"/>
        </w:rPr>
        <w:t>FV</w:t>
      </w:r>
      <w:proofErr w:type="spellEnd"/>
      <w:r w:rsidRPr="78180F7D">
        <w:rPr>
          <w:rFonts w:eastAsiaTheme="minorEastAsia"/>
          <w:color w:val="616161"/>
          <w:sz w:val="27"/>
          <w:szCs w:val="27"/>
        </w:rPr>
        <w:t xml:space="preserve"> 484 mot </w:t>
      </w:r>
      <w:proofErr w:type="spellStart"/>
      <w:r w:rsidRPr="78180F7D">
        <w:rPr>
          <w:rFonts w:eastAsiaTheme="minorEastAsia"/>
          <w:color w:val="616161"/>
          <w:sz w:val="27"/>
          <w:szCs w:val="27"/>
        </w:rPr>
        <w:t>Lundagrende</w:t>
      </w:r>
      <w:proofErr w:type="spellEnd"/>
      <w:r w:rsidR="00857A5B">
        <w:rPr>
          <w:rFonts w:eastAsiaTheme="minorEastAsia"/>
          <w:color w:val="616161"/>
          <w:sz w:val="27"/>
          <w:szCs w:val="27"/>
        </w:rPr>
        <w:t>,</w:t>
      </w:r>
      <w:r w:rsidRPr="78180F7D">
        <w:rPr>
          <w:rFonts w:eastAsiaTheme="minorEastAsia"/>
          <w:color w:val="616161"/>
          <w:sz w:val="27"/>
          <w:szCs w:val="27"/>
        </w:rPr>
        <w:t xml:space="preserve"> </w:t>
      </w:r>
      <w:proofErr w:type="spellStart"/>
      <w:r w:rsidRPr="78180F7D">
        <w:rPr>
          <w:rFonts w:eastAsiaTheme="minorEastAsia"/>
          <w:color w:val="616161"/>
          <w:sz w:val="27"/>
          <w:szCs w:val="27"/>
        </w:rPr>
        <w:t>ca</w:t>
      </w:r>
      <w:proofErr w:type="spellEnd"/>
      <w:r w:rsidRPr="78180F7D">
        <w:rPr>
          <w:rFonts w:eastAsiaTheme="minorEastAsia"/>
          <w:color w:val="616161"/>
          <w:sz w:val="27"/>
          <w:szCs w:val="27"/>
        </w:rPr>
        <w:t xml:space="preserve"> 13 km etter Lom sentrum.  Følg fylkesvegen litt over ein km til skilta avkøyring til venstre.   </w:t>
      </w:r>
    </w:p>
    <w:p w14:paraId="6F83F07D" w14:textId="76337310" w:rsidR="002E106C" w:rsidRDefault="002E106C" w:rsidP="002E106C">
      <w:pPr>
        <w:pStyle w:val="Listeavsnitt"/>
        <w:numPr>
          <w:ilvl w:val="0"/>
          <w:numId w:val="1"/>
        </w:numPr>
        <w:spacing w:after="0" w:line="540" w:lineRule="exact"/>
        <w:ind w:right="-20"/>
        <w:rPr>
          <w:rFonts w:eastAsiaTheme="minorEastAsia"/>
          <w:color w:val="616161"/>
          <w:sz w:val="27"/>
          <w:szCs w:val="27"/>
        </w:rPr>
      </w:pPr>
      <w:r w:rsidRPr="78180F7D">
        <w:rPr>
          <w:rFonts w:eastAsiaTheme="minorEastAsia"/>
          <w:color w:val="616161"/>
          <w:sz w:val="27"/>
          <w:szCs w:val="27"/>
        </w:rPr>
        <w:t xml:space="preserve">Til </w:t>
      </w:r>
      <w:r w:rsidRPr="00857A5B">
        <w:rPr>
          <w:rFonts w:eastAsiaTheme="minorEastAsia"/>
          <w:b/>
          <w:bCs/>
          <w:color w:val="616161"/>
          <w:sz w:val="27"/>
          <w:szCs w:val="27"/>
        </w:rPr>
        <w:t>Moar grendehus</w:t>
      </w:r>
      <w:r w:rsidRPr="78180F7D">
        <w:rPr>
          <w:rFonts w:eastAsiaTheme="minorEastAsia"/>
          <w:color w:val="616161"/>
          <w:sz w:val="27"/>
          <w:szCs w:val="27"/>
        </w:rPr>
        <w:t xml:space="preserve">: Same veg som til, men hald fram om lag 200 meter vidare etter avkøyringa til Fjelleventyret.   Ta skilta avkøyring til høgre like etter kryssing av </w:t>
      </w:r>
      <w:proofErr w:type="spellStart"/>
      <w:r w:rsidRPr="78180F7D">
        <w:rPr>
          <w:rFonts w:eastAsiaTheme="minorEastAsia"/>
          <w:color w:val="616161"/>
          <w:sz w:val="27"/>
          <w:szCs w:val="27"/>
        </w:rPr>
        <w:t>Skjølabrue</w:t>
      </w:r>
      <w:proofErr w:type="spellEnd"/>
      <w:r w:rsidRPr="78180F7D">
        <w:rPr>
          <w:rFonts w:eastAsiaTheme="minorEastAsia"/>
          <w:color w:val="616161"/>
          <w:sz w:val="27"/>
          <w:szCs w:val="27"/>
        </w:rPr>
        <w:t>.</w:t>
      </w:r>
    </w:p>
    <w:p w14:paraId="75AAD8F7" w14:textId="04A419AB" w:rsidR="002E106C" w:rsidRDefault="002E106C" w:rsidP="78180F7D">
      <w:pPr>
        <w:spacing w:after="0" w:line="540" w:lineRule="exact"/>
        <w:ind w:right="-20"/>
      </w:pPr>
    </w:p>
    <w:p w14:paraId="5184CA47" w14:textId="3484C41A" w:rsidR="001F755C" w:rsidRDefault="005F5176" w:rsidP="002E106C">
      <w:pPr>
        <w:pBdr>
          <w:bottom w:val="single" w:sz="4" w:space="1" w:color="auto"/>
        </w:pBdr>
        <w:spacing w:after="0" w:line="240" w:lineRule="auto"/>
        <w:ind w:left="-142" w:firstLine="142"/>
        <w:jc w:val="center"/>
        <w:rPr>
          <w:rFonts w:ascii="Calibri" w:eastAsia="Calibri" w:hAnsi="Calibri" w:cs="Calibri"/>
          <w:b/>
          <w:bCs/>
          <w:color w:val="2F5496" w:themeColor="accent1" w:themeShade="BF"/>
          <w:sz w:val="36"/>
          <w:szCs w:val="36"/>
        </w:rPr>
      </w:pPr>
      <w:r>
        <w:rPr>
          <w:noProof/>
        </w:rPr>
        <w:drawing>
          <wp:inline distT="0" distB="0" distL="0" distR="0" wp14:anchorId="6463E5DF" wp14:editId="79AB0355">
            <wp:extent cx="5731510" cy="2774315"/>
            <wp:effectExtent l="0" t="0" r="0" b="0"/>
            <wp:docPr id="900150125" name="Bilde 12" descr="Et bilde som inneholder kart, tekst, atla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150125" name="Bilde 12" descr="Et bilde som inneholder kart, tekst, atlas&#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774315"/>
                    </a:xfrm>
                    <a:prstGeom prst="rect">
                      <a:avLst/>
                    </a:prstGeom>
                  </pic:spPr>
                </pic:pic>
              </a:graphicData>
            </a:graphic>
          </wp:inline>
        </w:drawing>
      </w:r>
    </w:p>
    <w:p w14:paraId="5EA63E5F" w14:textId="77777777" w:rsidR="001F755C" w:rsidRDefault="001F755C" w:rsidP="002E106C">
      <w:pPr>
        <w:pBdr>
          <w:bottom w:val="single" w:sz="4" w:space="1" w:color="auto"/>
        </w:pBdr>
        <w:spacing w:after="0" w:line="240" w:lineRule="auto"/>
        <w:ind w:left="-142" w:firstLine="142"/>
        <w:jc w:val="center"/>
        <w:rPr>
          <w:rFonts w:ascii="Calibri" w:eastAsia="Calibri" w:hAnsi="Calibri" w:cs="Calibri"/>
          <w:b/>
          <w:bCs/>
          <w:color w:val="2F5496" w:themeColor="accent1" w:themeShade="BF"/>
          <w:sz w:val="36"/>
          <w:szCs w:val="36"/>
        </w:rPr>
      </w:pPr>
    </w:p>
    <w:p w14:paraId="49D21FBA" w14:textId="77777777" w:rsidR="001F755C" w:rsidRDefault="001F755C" w:rsidP="002E106C">
      <w:pPr>
        <w:pBdr>
          <w:bottom w:val="single" w:sz="4" w:space="1" w:color="auto"/>
        </w:pBdr>
        <w:spacing w:after="0" w:line="240" w:lineRule="auto"/>
        <w:ind w:left="-142" w:firstLine="142"/>
        <w:jc w:val="center"/>
        <w:rPr>
          <w:rFonts w:ascii="Calibri" w:eastAsia="Calibri" w:hAnsi="Calibri" w:cs="Calibri"/>
          <w:b/>
          <w:bCs/>
          <w:color w:val="2F5496" w:themeColor="accent1" w:themeShade="BF"/>
          <w:sz w:val="36"/>
          <w:szCs w:val="36"/>
        </w:rPr>
      </w:pPr>
    </w:p>
    <w:p w14:paraId="3B6C2321" w14:textId="77777777" w:rsidR="001F755C" w:rsidRDefault="001F755C" w:rsidP="002E106C">
      <w:pPr>
        <w:pBdr>
          <w:bottom w:val="single" w:sz="4" w:space="1" w:color="auto"/>
        </w:pBdr>
        <w:spacing w:after="0" w:line="240" w:lineRule="auto"/>
        <w:ind w:left="-142" w:firstLine="142"/>
        <w:jc w:val="center"/>
        <w:rPr>
          <w:rFonts w:ascii="Calibri" w:eastAsia="Calibri" w:hAnsi="Calibri" w:cs="Calibri"/>
          <w:b/>
          <w:bCs/>
          <w:color w:val="2F5496" w:themeColor="accent1" w:themeShade="BF"/>
          <w:sz w:val="36"/>
          <w:szCs w:val="36"/>
        </w:rPr>
      </w:pPr>
    </w:p>
    <w:p w14:paraId="2DEBA30E" w14:textId="77777777" w:rsidR="001F755C" w:rsidRDefault="001F755C" w:rsidP="002E106C">
      <w:pPr>
        <w:pBdr>
          <w:bottom w:val="single" w:sz="4" w:space="1" w:color="auto"/>
        </w:pBdr>
        <w:spacing w:after="0" w:line="240" w:lineRule="auto"/>
        <w:ind w:left="-142" w:firstLine="142"/>
        <w:jc w:val="center"/>
        <w:rPr>
          <w:rFonts w:ascii="Calibri" w:eastAsia="Calibri" w:hAnsi="Calibri" w:cs="Calibri"/>
          <w:b/>
          <w:bCs/>
          <w:color w:val="2F5496" w:themeColor="accent1" w:themeShade="BF"/>
          <w:sz w:val="36"/>
          <w:szCs w:val="36"/>
        </w:rPr>
      </w:pPr>
    </w:p>
    <w:p w14:paraId="4588ECF3" w14:textId="77777777" w:rsidR="001F755C" w:rsidRDefault="001F755C" w:rsidP="002E106C">
      <w:pPr>
        <w:pBdr>
          <w:bottom w:val="single" w:sz="4" w:space="1" w:color="auto"/>
        </w:pBdr>
        <w:spacing w:after="0" w:line="240" w:lineRule="auto"/>
        <w:ind w:left="-142" w:firstLine="142"/>
        <w:jc w:val="center"/>
        <w:rPr>
          <w:rFonts w:ascii="Calibri" w:eastAsia="Calibri" w:hAnsi="Calibri" w:cs="Calibri"/>
          <w:b/>
          <w:bCs/>
          <w:color w:val="2F5496" w:themeColor="accent1" w:themeShade="BF"/>
          <w:sz w:val="36"/>
          <w:szCs w:val="36"/>
        </w:rPr>
      </w:pPr>
    </w:p>
    <w:p w14:paraId="0CE3A68F" w14:textId="77777777" w:rsidR="001F755C" w:rsidRDefault="001F755C" w:rsidP="002E106C">
      <w:pPr>
        <w:pBdr>
          <w:bottom w:val="single" w:sz="4" w:space="1" w:color="auto"/>
        </w:pBdr>
        <w:spacing w:after="0" w:line="240" w:lineRule="auto"/>
        <w:ind w:left="-142" w:firstLine="142"/>
        <w:jc w:val="center"/>
        <w:rPr>
          <w:rFonts w:ascii="Calibri" w:eastAsia="Calibri" w:hAnsi="Calibri" w:cs="Calibri"/>
          <w:b/>
          <w:bCs/>
          <w:color w:val="2F5496" w:themeColor="accent1" w:themeShade="BF"/>
          <w:sz w:val="36"/>
          <w:szCs w:val="36"/>
        </w:rPr>
      </w:pPr>
    </w:p>
    <w:p w14:paraId="132469B8" w14:textId="77777777" w:rsidR="001F755C" w:rsidRDefault="001F755C" w:rsidP="002E106C">
      <w:pPr>
        <w:pBdr>
          <w:bottom w:val="single" w:sz="4" w:space="1" w:color="auto"/>
        </w:pBdr>
        <w:spacing w:after="0" w:line="240" w:lineRule="auto"/>
        <w:ind w:left="-142" w:firstLine="142"/>
        <w:jc w:val="center"/>
        <w:rPr>
          <w:rFonts w:ascii="Calibri" w:eastAsia="Calibri" w:hAnsi="Calibri" w:cs="Calibri"/>
          <w:b/>
          <w:bCs/>
          <w:color w:val="2F5496" w:themeColor="accent1" w:themeShade="BF"/>
          <w:sz w:val="36"/>
          <w:szCs w:val="36"/>
        </w:rPr>
      </w:pPr>
    </w:p>
    <w:p w14:paraId="3498AAAF" w14:textId="77777777" w:rsidR="001F755C" w:rsidRDefault="001F755C" w:rsidP="002E106C">
      <w:pPr>
        <w:pBdr>
          <w:bottom w:val="single" w:sz="4" w:space="1" w:color="auto"/>
        </w:pBdr>
        <w:spacing w:after="0" w:line="240" w:lineRule="auto"/>
        <w:ind w:left="-142" w:firstLine="142"/>
        <w:jc w:val="center"/>
        <w:rPr>
          <w:rFonts w:ascii="Calibri" w:eastAsia="Calibri" w:hAnsi="Calibri" w:cs="Calibri"/>
          <w:b/>
          <w:bCs/>
          <w:color w:val="2F5496" w:themeColor="accent1" w:themeShade="BF"/>
          <w:sz w:val="36"/>
          <w:szCs w:val="36"/>
        </w:rPr>
      </w:pPr>
    </w:p>
    <w:p w14:paraId="1BD39CF1" w14:textId="77777777" w:rsidR="001F755C" w:rsidRDefault="001F755C" w:rsidP="002E106C">
      <w:pPr>
        <w:pBdr>
          <w:bottom w:val="single" w:sz="4" w:space="1" w:color="auto"/>
        </w:pBdr>
        <w:spacing w:after="0" w:line="240" w:lineRule="auto"/>
        <w:ind w:left="-142" w:firstLine="142"/>
        <w:jc w:val="center"/>
        <w:rPr>
          <w:rFonts w:ascii="Calibri" w:eastAsia="Calibri" w:hAnsi="Calibri" w:cs="Calibri"/>
          <w:b/>
          <w:bCs/>
          <w:color w:val="2F5496" w:themeColor="accent1" w:themeShade="BF"/>
          <w:sz w:val="36"/>
          <w:szCs w:val="36"/>
        </w:rPr>
      </w:pPr>
    </w:p>
    <w:p w14:paraId="349F6A81" w14:textId="77777777" w:rsidR="001F755C" w:rsidRDefault="001F755C" w:rsidP="002E106C">
      <w:pPr>
        <w:pBdr>
          <w:bottom w:val="single" w:sz="4" w:space="1" w:color="auto"/>
        </w:pBdr>
        <w:spacing w:after="0" w:line="240" w:lineRule="auto"/>
        <w:ind w:left="-142" w:firstLine="142"/>
        <w:jc w:val="center"/>
        <w:rPr>
          <w:rFonts w:ascii="Calibri" w:eastAsia="Calibri" w:hAnsi="Calibri" w:cs="Calibri"/>
          <w:b/>
          <w:bCs/>
          <w:color w:val="2F5496" w:themeColor="accent1" w:themeShade="BF"/>
          <w:sz w:val="36"/>
          <w:szCs w:val="36"/>
        </w:rPr>
      </w:pPr>
    </w:p>
    <w:p w14:paraId="4017DAA3" w14:textId="77777777" w:rsidR="001F755C" w:rsidRDefault="001F755C" w:rsidP="002E106C">
      <w:pPr>
        <w:pBdr>
          <w:bottom w:val="single" w:sz="4" w:space="1" w:color="auto"/>
        </w:pBdr>
        <w:spacing w:after="0" w:line="240" w:lineRule="auto"/>
        <w:ind w:left="-142" w:firstLine="142"/>
        <w:jc w:val="center"/>
        <w:rPr>
          <w:rFonts w:ascii="Calibri" w:eastAsia="Calibri" w:hAnsi="Calibri" w:cs="Calibri"/>
          <w:b/>
          <w:bCs/>
          <w:color w:val="2F5496" w:themeColor="accent1" w:themeShade="BF"/>
          <w:sz w:val="36"/>
          <w:szCs w:val="36"/>
        </w:rPr>
      </w:pPr>
    </w:p>
    <w:p w14:paraId="25F7768E" w14:textId="4C0D94F2" w:rsidR="002E106C" w:rsidRDefault="002E106C" w:rsidP="002E106C">
      <w:pPr>
        <w:pBdr>
          <w:bottom w:val="single" w:sz="4" w:space="1" w:color="auto"/>
        </w:pBdr>
        <w:spacing w:after="0" w:line="240" w:lineRule="auto"/>
        <w:ind w:left="-142" w:firstLine="142"/>
        <w:jc w:val="center"/>
        <w:rPr>
          <w:rFonts w:ascii="Calibri" w:eastAsia="Calibri" w:hAnsi="Calibri" w:cs="Calibri"/>
          <w:color w:val="2F5496" w:themeColor="accent1" w:themeShade="BF"/>
          <w:sz w:val="36"/>
          <w:szCs w:val="36"/>
        </w:rPr>
      </w:pPr>
      <w:r>
        <w:rPr>
          <w:rFonts w:ascii="Calibri" w:eastAsia="Calibri" w:hAnsi="Calibri" w:cs="Calibri"/>
          <w:b/>
          <w:bCs/>
          <w:color w:val="2F5496" w:themeColor="accent1" w:themeShade="BF"/>
          <w:sz w:val="36"/>
          <w:szCs w:val="36"/>
        </w:rPr>
        <w:lastRenderedPageBreak/>
        <w:t xml:space="preserve">Sak 2. </w:t>
      </w:r>
      <w:r w:rsidRPr="56CBD023">
        <w:rPr>
          <w:rFonts w:ascii="Calibri" w:eastAsia="Calibri" w:hAnsi="Calibri" w:cs="Calibri"/>
          <w:b/>
          <w:bCs/>
          <w:color w:val="2F5496" w:themeColor="accent1" w:themeShade="BF"/>
          <w:sz w:val="36"/>
          <w:szCs w:val="36"/>
        </w:rPr>
        <w:t xml:space="preserve">Årsmelding for Gudbrandsdal historielag </w:t>
      </w:r>
      <w:proofErr w:type="spellStart"/>
      <w:r w:rsidRPr="56CBD023">
        <w:rPr>
          <w:rFonts w:ascii="Calibri" w:eastAsia="Calibri" w:hAnsi="Calibri" w:cs="Calibri"/>
          <w:b/>
          <w:bCs/>
          <w:color w:val="2F5496" w:themeColor="accent1" w:themeShade="BF"/>
          <w:sz w:val="36"/>
          <w:szCs w:val="36"/>
        </w:rPr>
        <w:t>Dølaringen</w:t>
      </w:r>
      <w:proofErr w:type="spellEnd"/>
      <w:r w:rsidRPr="56CBD023">
        <w:rPr>
          <w:rFonts w:ascii="Calibri" w:eastAsia="Calibri" w:hAnsi="Calibri" w:cs="Calibri"/>
          <w:b/>
          <w:bCs/>
          <w:color w:val="2F5496" w:themeColor="accent1" w:themeShade="BF"/>
          <w:sz w:val="36"/>
          <w:szCs w:val="36"/>
        </w:rPr>
        <w:t xml:space="preserve"> 2023</w:t>
      </w:r>
    </w:p>
    <w:p w14:paraId="218BE175" w14:textId="77777777" w:rsidR="002E106C" w:rsidRDefault="002E106C" w:rsidP="002E106C">
      <w:pPr>
        <w:pBdr>
          <w:bottom w:val="single" w:sz="4" w:space="1" w:color="000000"/>
        </w:pBdr>
        <w:spacing w:after="0" w:line="240" w:lineRule="auto"/>
        <w:ind w:left="-142" w:firstLine="142"/>
        <w:jc w:val="center"/>
        <w:rPr>
          <w:rFonts w:ascii="Calibri" w:eastAsia="Calibri" w:hAnsi="Calibri" w:cs="Calibri"/>
          <w:b/>
          <w:bCs/>
          <w:color w:val="2F5496" w:themeColor="accent1" w:themeShade="BF"/>
          <w:sz w:val="36"/>
          <w:szCs w:val="36"/>
        </w:rPr>
      </w:pPr>
    </w:p>
    <w:p w14:paraId="0E54FE01" w14:textId="77777777" w:rsidR="002E106C" w:rsidRDefault="002E106C" w:rsidP="002E106C">
      <w:pPr>
        <w:spacing w:after="0" w:line="240" w:lineRule="auto"/>
        <w:rPr>
          <w:rFonts w:ascii="Calibri" w:eastAsia="Calibri" w:hAnsi="Calibri" w:cs="Calibri"/>
          <w:color w:val="2F5496" w:themeColor="accent1" w:themeShade="BF"/>
          <w:sz w:val="12"/>
          <w:szCs w:val="12"/>
        </w:rPr>
      </w:pPr>
    </w:p>
    <w:p w14:paraId="6DA11E30" w14:textId="77777777" w:rsidR="002E106C" w:rsidRDefault="002E106C" w:rsidP="002E106C">
      <w:pPr>
        <w:spacing w:after="0" w:line="240" w:lineRule="auto"/>
        <w:rPr>
          <w:rFonts w:ascii="Calibri" w:eastAsia="Calibri" w:hAnsi="Calibri" w:cs="Calibri"/>
          <w:color w:val="2F5496" w:themeColor="accent1" w:themeShade="BF"/>
          <w:sz w:val="24"/>
          <w:szCs w:val="24"/>
        </w:rPr>
      </w:pPr>
    </w:p>
    <w:p w14:paraId="59100F9F" w14:textId="77777777" w:rsidR="002E106C" w:rsidRDefault="002E106C" w:rsidP="002E106C">
      <w:pPr>
        <w:pStyle w:val="Ingenmellomrom"/>
        <w:rPr>
          <w:rFonts w:ascii="Calibri" w:eastAsia="Calibri" w:hAnsi="Calibri" w:cs="Calibri"/>
          <w:color w:val="2F5496" w:themeColor="accent1" w:themeShade="BF"/>
          <w:sz w:val="28"/>
          <w:szCs w:val="28"/>
        </w:rPr>
      </w:pPr>
      <w:r w:rsidRPr="67E0E957">
        <w:rPr>
          <w:rFonts w:ascii="Calibri" w:eastAsia="Calibri" w:hAnsi="Calibri" w:cs="Calibri"/>
          <w:b/>
          <w:bCs/>
          <w:color w:val="2F5496" w:themeColor="accent1" w:themeShade="BF"/>
          <w:sz w:val="28"/>
          <w:szCs w:val="28"/>
        </w:rPr>
        <w:t>1:</w:t>
      </w:r>
      <w:r>
        <w:t xml:space="preserve"> </w:t>
      </w:r>
      <w:r w:rsidRPr="67E0E957">
        <w:rPr>
          <w:rFonts w:ascii="Calibri" w:eastAsia="Calibri" w:hAnsi="Calibri" w:cs="Calibri"/>
          <w:b/>
          <w:bCs/>
          <w:color w:val="2F5496" w:themeColor="accent1" w:themeShade="BF"/>
          <w:sz w:val="28"/>
          <w:szCs w:val="28"/>
        </w:rPr>
        <w:t>Årsmøtet 202</w:t>
      </w:r>
      <w:r>
        <w:rPr>
          <w:rFonts w:ascii="Calibri" w:eastAsia="Calibri" w:hAnsi="Calibri" w:cs="Calibri"/>
          <w:b/>
          <w:bCs/>
          <w:color w:val="2F5496" w:themeColor="accent1" w:themeShade="BF"/>
          <w:sz w:val="28"/>
          <w:szCs w:val="28"/>
        </w:rPr>
        <w:t>3</w:t>
      </w:r>
    </w:p>
    <w:p w14:paraId="58342E16" w14:textId="77777777" w:rsidR="002E106C" w:rsidRDefault="002E106C" w:rsidP="002E106C">
      <w:pPr>
        <w:spacing w:after="0" w:line="240" w:lineRule="auto"/>
        <w:jc w:val="both"/>
        <w:rPr>
          <w:rFonts w:ascii="Calibri" w:eastAsia="Calibri" w:hAnsi="Calibri" w:cs="Calibri"/>
        </w:rPr>
      </w:pPr>
      <w:r w:rsidRPr="56CBD023">
        <w:rPr>
          <w:rFonts w:ascii="Calibri" w:eastAsia="Calibri" w:hAnsi="Calibri" w:cs="Calibri"/>
        </w:rPr>
        <w:t xml:space="preserve">Årsmøtet for 2022 fann stad på </w:t>
      </w:r>
      <w:proofErr w:type="spellStart"/>
      <w:r w:rsidRPr="56CBD023">
        <w:rPr>
          <w:rFonts w:ascii="Calibri" w:eastAsia="Calibri" w:hAnsi="Calibri" w:cs="Calibri"/>
        </w:rPr>
        <w:t>Nermo</w:t>
      </w:r>
      <w:proofErr w:type="spellEnd"/>
      <w:r w:rsidRPr="56CBD023">
        <w:rPr>
          <w:rFonts w:ascii="Calibri" w:eastAsia="Calibri" w:hAnsi="Calibri" w:cs="Calibri"/>
        </w:rPr>
        <w:t xml:space="preserve"> Hotell med Øyer og Tretten historielag som vertskap sundag 23. april.  </w:t>
      </w:r>
    </w:p>
    <w:p w14:paraId="64D8EE56" w14:textId="77777777" w:rsidR="002E106C" w:rsidRDefault="002E106C" w:rsidP="002E106C">
      <w:pPr>
        <w:spacing w:after="0" w:line="240" w:lineRule="auto"/>
        <w:jc w:val="both"/>
        <w:rPr>
          <w:rFonts w:ascii="Calibri" w:eastAsia="Calibri" w:hAnsi="Calibri" w:cs="Calibri"/>
        </w:rPr>
      </w:pPr>
    </w:p>
    <w:p w14:paraId="713C4C1B" w14:textId="77777777" w:rsidR="002E106C" w:rsidRPr="00537474" w:rsidRDefault="002E106C" w:rsidP="002E106C">
      <w:pPr>
        <w:spacing w:after="0" w:line="240" w:lineRule="auto"/>
        <w:jc w:val="both"/>
        <w:rPr>
          <w:rFonts w:ascii="Calibri" w:eastAsia="Calibri" w:hAnsi="Calibri" w:cs="Calibri"/>
        </w:rPr>
      </w:pPr>
      <w:r w:rsidRPr="7B78355C">
        <w:rPr>
          <w:rFonts w:ascii="Calibri" w:eastAsia="Calibri" w:hAnsi="Calibri" w:cs="Calibri"/>
        </w:rPr>
        <w:t xml:space="preserve">Før sjølve årsmøtet, var det frammøte og orientering om kyrkjene som har stått på </w:t>
      </w:r>
      <w:proofErr w:type="spellStart"/>
      <w:r w:rsidRPr="7B78355C">
        <w:rPr>
          <w:rFonts w:ascii="Calibri" w:eastAsia="Calibri" w:hAnsi="Calibri" w:cs="Calibri"/>
        </w:rPr>
        <w:t>Kørkjehaugen</w:t>
      </w:r>
      <w:proofErr w:type="spellEnd"/>
      <w:r w:rsidRPr="7B78355C">
        <w:rPr>
          <w:rFonts w:ascii="Calibri" w:eastAsia="Calibri" w:hAnsi="Calibri" w:cs="Calibri"/>
        </w:rPr>
        <w:t xml:space="preserve"> ved Gerd </w:t>
      </w:r>
      <w:proofErr w:type="spellStart"/>
      <w:r w:rsidRPr="7B78355C">
        <w:rPr>
          <w:rFonts w:ascii="Calibri" w:eastAsia="Calibri" w:hAnsi="Calibri" w:cs="Calibri"/>
        </w:rPr>
        <w:t>Hausstätter</w:t>
      </w:r>
      <w:proofErr w:type="spellEnd"/>
      <w:r w:rsidRPr="7B78355C">
        <w:rPr>
          <w:rFonts w:ascii="Calibri" w:eastAsia="Calibri" w:hAnsi="Calibri" w:cs="Calibri"/>
        </w:rPr>
        <w:t xml:space="preserve">.  Programmet heldt fram på med kaffi på </w:t>
      </w:r>
      <w:proofErr w:type="spellStart"/>
      <w:r w:rsidRPr="7B78355C">
        <w:rPr>
          <w:rFonts w:ascii="Calibri" w:eastAsia="Calibri" w:hAnsi="Calibri" w:cs="Calibri"/>
        </w:rPr>
        <w:t>Nermo</w:t>
      </w:r>
      <w:proofErr w:type="spellEnd"/>
      <w:r w:rsidRPr="7B78355C">
        <w:rPr>
          <w:rFonts w:ascii="Calibri" w:eastAsia="Calibri" w:hAnsi="Calibri" w:cs="Calibri"/>
        </w:rPr>
        <w:t xml:space="preserve"> Hotell, der Øyer og Tretten historielag hadde stelt i stand ei flott utstilling om gjenstandar frå desse kyrkjene.  I tillegg orienterte Øyer og Tretten historielag om arbeidet i laget.  Årsmøtet fekk også ei orientering om hotell- og gardsdrifta på </w:t>
      </w:r>
      <w:proofErr w:type="spellStart"/>
      <w:r w:rsidRPr="7B78355C">
        <w:rPr>
          <w:rFonts w:ascii="Calibri" w:eastAsia="Calibri" w:hAnsi="Calibri" w:cs="Calibri"/>
        </w:rPr>
        <w:t>Nermo</w:t>
      </w:r>
      <w:proofErr w:type="spellEnd"/>
      <w:r w:rsidRPr="7B78355C">
        <w:rPr>
          <w:rFonts w:ascii="Calibri" w:eastAsia="Calibri" w:hAnsi="Calibri" w:cs="Calibri"/>
        </w:rPr>
        <w:t xml:space="preserve"> ved føderådsmann Jon </w:t>
      </w:r>
      <w:proofErr w:type="spellStart"/>
      <w:r w:rsidRPr="7B78355C">
        <w:rPr>
          <w:rFonts w:ascii="Calibri" w:eastAsia="Calibri" w:hAnsi="Calibri" w:cs="Calibri"/>
        </w:rPr>
        <w:t>Nermo</w:t>
      </w:r>
      <w:proofErr w:type="spellEnd"/>
      <w:r w:rsidRPr="7B78355C">
        <w:rPr>
          <w:rFonts w:ascii="Calibri" w:eastAsia="Calibri" w:hAnsi="Calibri" w:cs="Calibri"/>
        </w:rPr>
        <w:t xml:space="preserve">. </w:t>
      </w:r>
    </w:p>
    <w:p w14:paraId="3140931B" w14:textId="77777777" w:rsidR="002E106C" w:rsidRDefault="002E106C" w:rsidP="002E106C">
      <w:pPr>
        <w:spacing w:after="0" w:line="240" w:lineRule="auto"/>
        <w:jc w:val="both"/>
        <w:rPr>
          <w:rFonts w:ascii="Calibri" w:eastAsia="Calibri" w:hAnsi="Calibri" w:cs="Calibri"/>
          <w:sz w:val="12"/>
          <w:szCs w:val="12"/>
        </w:rPr>
      </w:pPr>
    </w:p>
    <w:p w14:paraId="155850D9" w14:textId="77777777" w:rsidR="002E106C" w:rsidRDefault="002E106C" w:rsidP="002E106C">
      <w:pPr>
        <w:spacing w:after="0" w:line="240" w:lineRule="auto"/>
        <w:jc w:val="both"/>
        <w:rPr>
          <w:rFonts w:ascii="Calibri" w:eastAsia="Calibri" w:hAnsi="Calibri" w:cs="Calibri"/>
          <w:sz w:val="12"/>
          <w:szCs w:val="12"/>
        </w:rPr>
      </w:pPr>
    </w:p>
    <w:p w14:paraId="782246BB" w14:textId="77777777" w:rsidR="002E106C" w:rsidRDefault="002E106C" w:rsidP="002E106C">
      <w:pPr>
        <w:spacing w:after="0" w:line="240" w:lineRule="auto"/>
        <w:jc w:val="both"/>
        <w:rPr>
          <w:rFonts w:ascii="Calibri" w:eastAsia="Calibri" w:hAnsi="Calibri" w:cs="Calibri"/>
          <w:sz w:val="12"/>
          <w:szCs w:val="12"/>
        </w:rPr>
      </w:pPr>
    </w:p>
    <w:p w14:paraId="56007316" w14:textId="77777777" w:rsidR="002E106C" w:rsidRDefault="002E106C" w:rsidP="002E106C">
      <w:pPr>
        <w:pStyle w:val="Ingenmellomrom"/>
        <w:jc w:val="both"/>
        <w:rPr>
          <w:rFonts w:ascii="Calibri" w:eastAsia="Calibri" w:hAnsi="Calibri" w:cs="Calibri"/>
          <w:color w:val="2F5496" w:themeColor="accent1" w:themeShade="BF"/>
          <w:sz w:val="28"/>
          <w:szCs w:val="28"/>
        </w:rPr>
      </w:pPr>
      <w:r w:rsidRPr="67E0E957">
        <w:rPr>
          <w:rFonts w:ascii="Calibri" w:eastAsia="Calibri" w:hAnsi="Calibri" w:cs="Calibri"/>
          <w:b/>
          <w:bCs/>
          <w:color w:val="2F5496" w:themeColor="accent1" w:themeShade="BF"/>
          <w:sz w:val="28"/>
          <w:szCs w:val="28"/>
        </w:rPr>
        <w:t>2: Styret 202</w:t>
      </w:r>
      <w:r>
        <w:rPr>
          <w:rFonts w:ascii="Calibri" w:eastAsia="Calibri" w:hAnsi="Calibri" w:cs="Calibri"/>
          <w:b/>
          <w:bCs/>
          <w:color w:val="2F5496" w:themeColor="accent1" w:themeShade="BF"/>
          <w:sz w:val="28"/>
          <w:szCs w:val="28"/>
        </w:rPr>
        <w:t>3</w:t>
      </w:r>
    </w:p>
    <w:p w14:paraId="6A4BF645" w14:textId="77777777" w:rsidR="002E106C" w:rsidRDefault="002E106C" w:rsidP="002E106C">
      <w:pPr>
        <w:spacing w:after="0" w:line="240" w:lineRule="auto"/>
        <w:jc w:val="both"/>
        <w:rPr>
          <w:rFonts w:ascii="Calibri" w:eastAsia="Calibri" w:hAnsi="Calibri" w:cs="Calibri"/>
          <w:sz w:val="24"/>
          <w:szCs w:val="24"/>
        </w:rPr>
      </w:pPr>
      <w:r w:rsidRPr="7B78355C">
        <w:rPr>
          <w:rFonts w:ascii="Calibri" w:eastAsia="Calibri" w:hAnsi="Calibri" w:cs="Calibri"/>
          <w:sz w:val="24"/>
          <w:szCs w:val="24"/>
        </w:rPr>
        <w:t>Etter årsmøtet har laget hatt desse tillitsvalde:</w:t>
      </w:r>
    </w:p>
    <w:p w14:paraId="7F33A8C1" w14:textId="77777777" w:rsidR="002E106C" w:rsidRDefault="002E106C" w:rsidP="002E106C">
      <w:pPr>
        <w:spacing w:after="0" w:line="240" w:lineRule="auto"/>
        <w:jc w:val="both"/>
        <w:rPr>
          <w:rFonts w:ascii="Calibri" w:eastAsia="Calibri" w:hAnsi="Calibri" w:cs="Calibri"/>
          <w:sz w:val="12"/>
          <w:szCs w:val="12"/>
        </w:rPr>
      </w:pPr>
    </w:p>
    <w:p w14:paraId="7BDDDF55" w14:textId="77777777" w:rsidR="002E106C" w:rsidRDefault="002E106C" w:rsidP="002E106C">
      <w:pPr>
        <w:pStyle w:val="Ingenmellomrom"/>
        <w:rPr>
          <w:rFonts w:ascii="Calibri" w:eastAsia="Calibri" w:hAnsi="Calibri" w:cs="Calibri"/>
        </w:rPr>
      </w:pPr>
      <w:r w:rsidRPr="67E0E957">
        <w:rPr>
          <w:rFonts w:ascii="Calibri" w:eastAsia="Calibri" w:hAnsi="Calibri" w:cs="Calibri"/>
          <w:b/>
          <w:bCs/>
        </w:rPr>
        <w:t>Styret</w:t>
      </w:r>
      <w:r>
        <w:tab/>
      </w:r>
      <w:r>
        <w:tab/>
      </w:r>
      <w:r>
        <w:tab/>
      </w:r>
      <w:r>
        <w:tab/>
      </w:r>
      <w:r>
        <w:tab/>
      </w:r>
      <w:r>
        <w:tab/>
      </w:r>
      <w:r>
        <w:tab/>
      </w:r>
      <w:r>
        <w:tab/>
      </w:r>
      <w:r w:rsidRPr="67E0E957">
        <w:rPr>
          <w:rFonts w:ascii="Calibri" w:eastAsia="Calibri" w:hAnsi="Calibri" w:cs="Calibri"/>
          <w:u w:val="single"/>
        </w:rPr>
        <w:t>Periode</w:t>
      </w:r>
      <w:r>
        <w:tab/>
      </w:r>
      <w:r>
        <w:tab/>
      </w:r>
      <w:r w:rsidRPr="67E0E957">
        <w:rPr>
          <w:rFonts w:ascii="Calibri" w:eastAsia="Calibri" w:hAnsi="Calibri" w:cs="Calibri"/>
          <w:u w:val="single"/>
        </w:rPr>
        <w:t>(vald 1. gong)</w:t>
      </w:r>
    </w:p>
    <w:p w14:paraId="09CDBD63" w14:textId="77777777" w:rsidR="002E106C" w:rsidRDefault="002E106C" w:rsidP="002E106C">
      <w:pPr>
        <w:pStyle w:val="Ingenmellomrom"/>
        <w:rPr>
          <w:rFonts w:ascii="Calibri" w:eastAsia="Calibri" w:hAnsi="Calibri" w:cs="Calibri"/>
        </w:rPr>
      </w:pPr>
      <w:r w:rsidRPr="67E0E957">
        <w:rPr>
          <w:rFonts w:ascii="Calibri" w:eastAsia="Calibri" w:hAnsi="Calibri" w:cs="Calibri"/>
        </w:rPr>
        <w:t>Styreleiar</w:t>
      </w:r>
      <w:r>
        <w:tab/>
      </w:r>
      <w:r>
        <w:rPr>
          <w:rFonts w:ascii="Calibri" w:eastAsia="Calibri" w:hAnsi="Calibri" w:cs="Calibri"/>
        </w:rPr>
        <w:t>Sæbjørn Forberg (Skjåk), vald for eitt år</w:t>
      </w:r>
      <w:r>
        <w:rPr>
          <w:rFonts w:ascii="Calibri" w:eastAsia="Calibri" w:hAnsi="Calibri" w:cs="Calibri"/>
        </w:rPr>
        <w:tab/>
      </w:r>
      <w:r>
        <w:rPr>
          <w:rFonts w:ascii="Calibri" w:eastAsia="Calibri" w:hAnsi="Calibri" w:cs="Calibri"/>
        </w:rPr>
        <w:tab/>
      </w:r>
      <w:r w:rsidRPr="67E0E957">
        <w:rPr>
          <w:rFonts w:ascii="Calibri" w:eastAsia="Calibri" w:hAnsi="Calibri" w:cs="Calibri"/>
        </w:rPr>
        <w:t>202</w:t>
      </w:r>
      <w:r>
        <w:rPr>
          <w:rFonts w:ascii="Calibri" w:eastAsia="Calibri" w:hAnsi="Calibri" w:cs="Calibri"/>
        </w:rPr>
        <w:t>3</w:t>
      </w:r>
      <w:r w:rsidRPr="67E0E957">
        <w:rPr>
          <w:rFonts w:ascii="Calibri" w:eastAsia="Calibri" w:hAnsi="Calibri" w:cs="Calibri"/>
        </w:rPr>
        <w:t>-202</w:t>
      </w:r>
      <w:r>
        <w:rPr>
          <w:rFonts w:ascii="Calibri" w:eastAsia="Calibri" w:hAnsi="Calibri" w:cs="Calibri"/>
        </w:rPr>
        <w:t>5</w:t>
      </w:r>
      <w:r>
        <w:tab/>
      </w:r>
      <w:r w:rsidRPr="67E0E957">
        <w:rPr>
          <w:rFonts w:ascii="Calibri" w:eastAsia="Calibri" w:hAnsi="Calibri" w:cs="Calibri"/>
        </w:rPr>
        <w:t>(20</w:t>
      </w:r>
      <w:r>
        <w:rPr>
          <w:rFonts w:ascii="Calibri" w:eastAsia="Calibri" w:hAnsi="Calibri" w:cs="Calibri"/>
        </w:rPr>
        <w:t>23</w:t>
      </w:r>
      <w:r w:rsidRPr="67E0E957">
        <w:rPr>
          <w:rFonts w:ascii="Calibri" w:eastAsia="Calibri" w:hAnsi="Calibri" w:cs="Calibri"/>
        </w:rPr>
        <w:t>)</w:t>
      </w:r>
      <w:r>
        <w:rPr>
          <w:rFonts w:ascii="Calibri" w:eastAsia="Calibri" w:hAnsi="Calibri" w:cs="Calibri"/>
        </w:rPr>
        <w:tab/>
      </w:r>
    </w:p>
    <w:p w14:paraId="34E73C08" w14:textId="77777777" w:rsidR="002E106C" w:rsidRDefault="002E106C" w:rsidP="002E106C">
      <w:pPr>
        <w:pStyle w:val="Ingenmellomrom"/>
        <w:rPr>
          <w:rFonts w:ascii="Calibri" w:eastAsia="Calibri" w:hAnsi="Calibri" w:cs="Calibri"/>
        </w:rPr>
      </w:pPr>
      <w:r w:rsidRPr="67E0E957">
        <w:rPr>
          <w:rFonts w:ascii="Calibri" w:eastAsia="Calibri" w:hAnsi="Calibri" w:cs="Calibri"/>
        </w:rPr>
        <w:t>Styremedlem</w:t>
      </w:r>
      <w:r>
        <w:tab/>
      </w:r>
      <w:r>
        <w:rPr>
          <w:rFonts w:ascii="Calibri" w:eastAsia="Calibri" w:hAnsi="Calibri" w:cs="Calibri"/>
        </w:rPr>
        <w:t>Geir Beitrusten</w:t>
      </w:r>
      <w:r>
        <w:rPr>
          <w:rFonts w:ascii="Calibri" w:eastAsia="Calibri" w:hAnsi="Calibri" w:cs="Calibri"/>
        </w:rPr>
        <w:tab/>
        <w:t>(Lillehammer)</w:t>
      </w:r>
      <w:r>
        <w:rPr>
          <w:rFonts w:ascii="Calibri" w:eastAsia="Calibri" w:hAnsi="Calibri" w:cs="Calibri"/>
        </w:rPr>
        <w:tab/>
      </w:r>
      <w:r>
        <w:rPr>
          <w:rFonts w:ascii="Calibri" w:eastAsia="Calibri" w:hAnsi="Calibri" w:cs="Calibri"/>
        </w:rPr>
        <w:tab/>
        <w:t xml:space="preserve">  </w:t>
      </w:r>
      <w:r>
        <w:tab/>
      </w:r>
      <w:r w:rsidRPr="67E0E957">
        <w:rPr>
          <w:rFonts w:ascii="Calibri" w:eastAsia="Calibri" w:hAnsi="Calibri" w:cs="Calibri"/>
        </w:rPr>
        <w:t>202</w:t>
      </w:r>
      <w:r>
        <w:rPr>
          <w:rFonts w:ascii="Calibri" w:eastAsia="Calibri" w:hAnsi="Calibri" w:cs="Calibri"/>
        </w:rPr>
        <w:t>3</w:t>
      </w:r>
      <w:r w:rsidRPr="67E0E957">
        <w:rPr>
          <w:rFonts w:ascii="Calibri" w:eastAsia="Calibri" w:hAnsi="Calibri" w:cs="Calibri"/>
        </w:rPr>
        <w:t>-202</w:t>
      </w:r>
      <w:r>
        <w:rPr>
          <w:rFonts w:ascii="Calibri" w:eastAsia="Calibri" w:hAnsi="Calibri" w:cs="Calibri"/>
        </w:rPr>
        <w:t>5</w:t>
      </w:r>
      <w:r>
        <w:tab/>
      </w:r>
      <w:r w:rsidRPr="67E0E957">
        <w:rPr>
          <w:rFonts w:ascii="Calibri" w:eastAsia="Calibri" w:hAnsi="Calibri" w:cs="Calibri"/>
        </w:rPr>
        <w:t>(20</w:t>
      </w:r>
      <w:r>
        <w:rPr>
          <w:rFonts w:ascii="Calibri" w:eastAsia="Calibri" w:hAnsi="Calibri" w:cs="Calibri"/>
        </w:rPr>
        <w:t>16</w:t>
      </w:r>
      <w:r w:rsidRPr="67E0E957">
        <w:rPr>
          <w:rFonts w:ascii="Calibri" w:eastAsia="Calibri" w:hAnsi="Calibri" w:cs="Calibri"/>
        </w:rPr>
        <w:t>)</w:t>
      </w:r>
    </w:p>
    <w:p w14:paraId="25F6DA2C" w14:textId="77777777" w:rsidR="002E106C" w:rsidRDefault="002E106C" w:rsidP="002E106C">
      <w:pPr>
        <w:pStyle w:val="Ingenmellomrom"/>
        <w:rPr>
          <w:rFonts w:ascii="Calibri" w:eastAsia="Calibri" w:hAnsi="Calibri" w:cs="Calibri"/>
        </w:rPr>
      </w:pPr>
      <w:r>
        <w:rPr>
          <w:rFonts w:ascii="Calibri" w:eastAsia="Calibri" w:hAnsi="Calibri" w:cs="Calibri"/>
        </w:rPr>
        <w:t>Styremedlem</w:t>
      </w:r>
      <w:r>
        <w:rPr>
          <w:rFonts w:ascii="Calibri" w:eastAsia="Calibri" w:hAnsi="Calibri" w:cs="Calibri"/>
        </w:rPr>
        <w:tab/>
        <w:t>Åse Haugstad (Lesja)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2023-2025</w:t>
      </w:r>
      <w:r>
        <w:rPr>
          <w:rFonts w:ascii="Calibri" w:eastAsia="Calibri" w:hAnsi="Calibri" w:cs="Calibri"/>
        </w:rPr>
        <w:tab/>
        <w:t>(2021)</w:t>
      </w:r>
    </w:p>
    <w:p w14:paraId="0A1C869B" w14:textId="77777777" w:rsidR="002E106C" w:rsidRDefault="002E106C" w:rsidP="002E106C">
      <w:pPr>
        <w:pStyle w:val="Ingenmellomrom"/>
        <w:rPr>
          <w:rFonts w:ascii="Calibri" w:eastAsia="Calibri" w:hAnsi="Calibri" w:cs="Calibri"/>
        </w:rPr>
      </w:pPr>
      <w:r>
        <w:rPr>
          <w:rFonts w:ascii="Calibri" w:eastAsia="Calibri" w:hAnsi="Calibri" w:cs="Calibri"/>
        </w:rPr>
        <w:t>Styremedlem</w:t>
      </w:r>
      <w:r>
        <w:rPr>
          <w:rFonts w:ascii="Calibri" w:eastAsia="Calibri" w:hAnsi="Calibri" w:cs="Calibri"/>
        </w:rPr>
        <w:tab/>
        <w:t xml:space="preserve">Hildegunn Maria </w:t>
      </w:r>
      <w:proofErr w:type="spellStart"/>
      <w:r>
        <w:rPr>
          <w:rFonts w:ascii="Calibri" w:eastAsia="Calibri" w:hAnsi="Calibri" w:cs="Calibri"/>
        </w:rPr>
        <w:t>Haanes</w:t>
      </w:r>
      <w:proofErr w:type="spellEnd"/>
      <w:r>
        <w:rPr>
          <w:rFonts w:ascii="Calibri" w:eastAsia="Calibri" w:hAnsi="Calibri" w:cs="Calibri"/>
        </w:rPr>
        <w:t xml:space="preserve"> Ruset (Nord Fron)</w:t>
      </w:r>
      <w:r>
        <w:rPr>
          <w:rFonts w:ascii="Calibri" w:eastAsia="Calibri" w:hAnsi="Calibri" w:cs="Calibri"/>
        </w:rPr>
        <w:tab/>
        <w:t>2023-2024</w:t>
      </w:r>
      <w:r>
        <w:rPr>
          <w:rFonts w:ascii="Calibri" w:eastAsia="Calibri" w:hAnsi="Calibri" w:cs="Calibri"/>
        </w:rPr>
        <w:tab/>
        <w:t>(2023)</w:t>
      </w:r>
    </w:p>
    <w:p w14:paraId="036499C4" w14:textId="77777777" w:rsidR="002E106C" w:rsidRDefault="002E106C" w:rsidP="002E106C">
      <w:pPr>
        <w:pStyle w:val="Ingenmellomrom"/>
        <w:rPr>
          <w:rFonts w:ascii="Calibri" w:eastAsia="Calibri" w:hAnsi="Calibri" w:cs="Calibri"/>
        </w:rPr>
      </w:pPr>
      <w:r w:rsidRPr="67E0E957">
        <w:rPr>
          <w:rFonts w:ascii="Calibri" w:eastAsia="Calibri" w:hAnsi="Calibri" w:cs="Calibri"/>
        </w:rPr>
        <w:t>Styremedlem</w:t>
      </w:r>
      <w:r>
        <w:tab/>
      </w:r>
      <w:r w:rsidRPr="67E0E957">
        <w:rPr>
          <w:rFonts w:ascii="Calibri" w:eastAsia="Calibri" w:hAnsi="Calibri" w:cs="Calibri"/>
        </w:rPr>
        <w:t>Rasmus Stauri (Sør-Fron)</w:t>
      </w:r>
      <w:r>
        <w:tab/>
      </w:r>
      <w:r>
        <w:tab/>
      </w:r>
      <w:r>
        <w:tab/>
      </w:r>
      <w:r w:rsidRPr="67E0E957">
        <w:rPr>
          <w:rFonts w:ascii="Calibri" w:eastAsia="Calibri" w:hAnsi="Calibri" w:cs="Calibri"/>
        </w:rPr>
        <w:t>2022-2024</w:t>
      </w:r>
      <w:r>
        <w:tab/>
      </w:r>
      <w:r w:rsidRPr="67E0E957">
        <w:rPr>
          <w:rFonts w:ascii="Calibri" w:eastAsia="Calibri" w:hAnsi="Calibri" w:cs="Calibri"/>
        </w:rPr>
        <w:t>(2020)</w:t>
      </w:r>
    </w:p>
    <w:p w14:paraId="456BA32F" w14:textId="77777777" w:rsidR="002E106C" w:rsidRDefault="002E106C" w:rsidP="002E106C">
      <w:pPr>
        <w:spacing w:after="0" w:line="240" w:lineRule="auto"/>
        <w:rPr>
          <w:rFonts w:ascii="Calibri" w:eastAsia="Calibri" w:hAnsi="Calibri" w:cs="Calibri"/>
          <w:sz w:val="12"/>
          <w:szCs w:val="12"/>
        </w:rPr>
      </w:pPr>
    </w:p>
    <w:p w14:paraId="4D6017A4" w14:textId="77777777" w:rsidR="002E106C" w:rsidRDefault="002E106C" w:rsidP="002E106C">
      <w:pPr>
        <w:spacing w:after="0" w:line="240" w:lineRule="auto"/>
        <w:rPr>
          <w:rFonts w:ascii="Calibri" w:eastAsia="Calibri" w:hAnsi="Calibri" w:cs="Calibri"/>
          <w:sz w:val="12"/>
          <w:szCs w:val="12"/>
        </w:rPr>
      </w:pPr>
    </w:p>
    <w:p w14:paraId="7A77D90C" w14:textId="77777777" w:rsidR="002E106C" w:rsidRDefault="002E106C" w:rsidP="002E106C">
      <w:pPr>
        <w:pStyle w:val="Ingenmellomrom"/>
        <w:rPr>
          <w:rFonts w:ascii="Calibri" w:eastAsia="Calibri" w:hAnsi="Calibri" w:cs="Calibri"/>
        </w:rPr>
      </w:pPr>
      <w:r w:rsidRPr="67E0E957">
        <w:rPr>
          <w:rFonts w:ascii="Calibri" w:eastAsia="Calibri" w:hAnsi="Calibri" w:cs="Calibri"/>
        </w:rPr>
        <w:t>Varafolk til styret:</w:t>
      </w:r>
      <w:r>
        <w:tab/>
      </w:r>
      <w:r w:rsidRPr="67E0E957">
        <w:rPr>
          <w:rFonts w:ascii="Calibri" w:eastAsia="Calibri" w:hAnsi="Calibri" w:cs="Calibri"/>
        </w:rPr>
        <w:t>1. vara</w:t>
      </w:r>
      <w:r>
        <w:tab/>
      </w:r>
      <w:r w:rsidRPr="67E0E957">
        <w:rPr>
          <w:rFonts w:ascii="Calibri" w:eastAsia="Calibri" w:hAnsi="Calibri" w:cs="Calibri"/>
        </w:rPr>
        <w:t xml:space="preserve"> </w:t>
      </w:r>
      <w:proofErr w:type="spellStart"/>
      <w:r>
        <w:rPr>
          <w:rFonts w:ascii="Calibri" w:eastAsia="Calibri" w:hAnsi="Calibri" w:cs="Calibri"/>
        </w:rPr>
        <w:t>Nanzy</w:t>
      </w:r>
      <w:proofErr w:type="spellEnd"/>
      <w:r>
        <w:rPr>
          <w:rFonts w:ascii="Calibri" w:eastAsia="Calibri" w:hAnsi="Calibri" w:cs="Calibri"/>
        </w:rPr>
        <w:t xml:space="preserve"> Rusten (Øyer)</w:t>
      </w:r>
      <w:r>
        <w:rPr>
          <w:rFonts w:ascii="Calibri" w:eastAsia="Calibri" w:hAnsi="Calibri" w:cs="Calibri"/>
        </w:rPr>
        <w:tab/>
      </w:r>
      <w:r>
        <w:tab/>
      </w:r>
      <w:r w:rsidRPr="67E0E957">
        <w:rPr>
          <w:rFonts w:ascii="Calibri" w:eastAsia="Calibri" w:hAnsi="Calibri" w:cs="Calibri"/>
        </w:rPr>
        <w:t>202</w:t>
      </w:r>
      <w:r>
        <w:rPr>
          <w:rFonts w:ascii="Calibri" w:eastAsia="Calibri" w:hAnsi="Calibri" w:cs="Calibri"/>
        </w:rPr>
        <w:t>3</w:t>
      </w:r>
      <w:r w:rsidRPr="67E0E957">
        <w:rPr>
          <w:rFonts w:ascii="Calibri" w:eastAsia="Calibri" w:hAnsi="Calibri" w:cs="Calibri"/>
        </w:rPr>
        <w:t>-202</w:t>
      </w:r>
      <w:r>
        <w:rPr>
          <w:rFonts w:ascii="Calibri" w:eastAsia="Calibri" w:hAnsi="Calibri" w:cs="Calibri"/>
        </w:rPr>
        <w:t>4</w:t>
      </w:r>
    </w:p>
    <w:p w14:paraId="62CEA5D5" w14:textId="77777777" w:rsidR="002E106C" w:rsidRDefault="002E106C" w:rsidP="002E106C">
      <w:pPr>
        <w:pStyle w:val="Ingenmellomrom"/>
        <w:ind w:left="1701" w:firstLine="423"/>
        <w:rPr>
          <w:rFonts w:ascii="Calibri" w:eastAsia="Calibri" w:hAnsi="Calibri" w:cs="Calibri"/>
        </w:rPr>
      </w:pPr>
      <w:r w:rsidRPr="67E0E957">
        <w:rPr>
          <w:rFonts w:ascii="Calibri" w:eastAsia="Calibri" w:hAnsi="Calibri" w:cs="Calibri"/>
        </w:rPr>
        <w:t>2. vara</w:t>
      </w:r>
      <w:r>
        <w:tab/>
      </w:r>
      <w:r w:rsidRPr="67E0E957">
        <w:rPr>
          <w:rFonts w:ascii="Calibri" w:eastAsia="Calibri" w:hAnsi="Calibri" w:cs="Calibri"/>
        </w:rPr>
        <w:t xml:space="preserve"> Arne Halvorsen (Gausdal)</w:t>
      </w:r>
      <w:r>
        <w:tab/>
      </w:r>
      <w:r w:rsidRPr="67E0E957">
        <w:rPr>
          <w:rFonts w:ascii="Calibri" w:eastAsia="Calibri" w:hAnsi="Calibri" w:cs="Calibri"/>
        </w:rPr>
        <w:t>202</w:t>
      </w:r>
      <w:r>
        <w:rPr>
          <w:rFonts w:ascii="Calibri" w:eastAsia="Calibri" w:hAnsi="Calibri" w:cs="Calibri"/>
        </w:rPr>
        <w:t>3</w:t>
      </w:r>
      <w:r w:rsidRPr="67E0E957">
        <w:rPr>
          <w:rFonts w:ascii="Calibri" w:eastAsia="Calibri" w:hAnsi="Calibri" w:cs="Calibri"/>
        </w:rPr>
        <w:t>-202</w:t>
      </w:r>
      <w:r>
        <w:rPr>
          <w:rFonts w:ascii="Calibri" w:eastAsia="Calibri" w:hAnsi="Calibri" w:cs="Calibri"/>
        </w:rPr>
        <w:t>4</w:t>
      </w:r>
    </w:p>
    <w:p w14:paraId="2CBCBB9D" w14:textId="77777777" w:rsidR="002E106C" w:rsidRDefault="002E106C" w:rsidP="002E106C">
      <w:pPr>
        <w:spacing w:after="0" w:line="240" w:lineRule="auto"/>
        <w:rPr>
          <w:rFonts w:ascii="Calibri" w:eastAsia="Calibri" w:hAnsi="Calibri" w:cs="Calibri"/>
          <w:sz w:val="12"/>
          <w:szCs w:val="12"/>
        </w:rPr>
      </w:pPr>
    </w:p>
    <w:p w14:paraId="5F764AB4" w14:textId="77777777" w:rsidR="002E106C" w:rsidRDefault="002E106C" w:rsidP="002E106C">
      <w:pPr>
        <w:pStyle w:val="Ingenmellomrom"/>
        <w:rPr>
          <w:rFonts w:ascii="Calibri" w:eastAsia="Calibri" w:hAnsi="Calibri" w:cs="Calibri"/>
        </w:rPr>
      </w:pPr>
      <w:r w:rsidRPr="11E7EC60">
        <w:rPr>
          <w:rFonts w:ascii="Calibri" w:eastAsia="Calibri" w:hAnsi="Calibri" w:cs="Calibri"/>
          <w:b/>
          <w:bCs/>
        </w:rPr>
        <w:t>Revisor:</w:t>
      </w:r>
      <w:r>
        <w:tab/>
      </w:r>
      <w:r w:rsidRPr="11E7EC60">
        <w:rPr>
          <w:rFonts w:ascii="Calibri" w:eastAsia="Calibri" w:hAnsi="Calibri" w:cs="Calibri"/>
        </w:rPr>
        <w:t>Knut Raastad (Vågå), attval</w:t>
      </w:r>
      <w:r>
        <w:tab/>
      </w:r>
      <w:r>
        <w:tab/>
      </w:r>
      <w:r>
        <w:tab/>
      </w:r>
      <w:r w:rsidRPr="11E7EC60">
        <w:rPr>
          <w:rFonts w:ascii="Calibri" w:eastAsia="Calibri" w:hAnsi="Calibri" w:cs="Calibri"/>
        </w:rPr>
        <w:t>2023-2024</w:t>
      </w:r>
    </w:p>
    <w:p w14:paraId="581CBEF8" w14:textId="77777777" w:rsidR="002E106C" w:rsidRDefault="002E106C" w:rsidP="002E106C">
      <w:pPr>
        <w:spacing w:after="0" w:line="240" w:lineRule="auto"/>
        <w:rPr>
          <w:rFonts w:ascii="Calibri" w:eastAsia="Calibri" w:hAnsi="Calibri" w:cs="Calibri"/>
          <w:sz w:val="12"/>
          <w:szCs w:val="12"/>
        </w:rPr>
      </w:pPr>
    </w:p>
    <w:p w14:paraId="61D7194B" w14:textId="77777777" w:rsidR="002E106C" w:rsidRDefault="002E106C" w:rsidP="002E106C">
      <w:pPr>
        <w:pStyle w:val="Ingenmellomrom"/>
        <w:rPr>
          <w:rFonts w:ascii="Calibri" w:eastAsia="Calibri" w:hAnsi="Calibri" w:cs="Calibri"/>
        </w:rPr>
      </w:pPr>
      <w:r w:rsidRPr="11E7EC60">
        <w:rPr>
          <w:rFonts w:ascii="Calibri" w:eastAsia="Calibri" w:hAnsi="Calibri" w:cs="Calibri"/>
          <w:b/>
          <w:bCs/>
        </w:rPr>
        <w:t>Valnemnd:</w:t>
      </w:r>
      <w:r>
        <w:tab/>
      </w:r>
    </w:p>
    <w:p w14:paraId="13F22CFD" w14:textId="77777777" w:rsidR="002E106C" w:rsidRDefault="002E106C" w:rsidP="002E106C">
      <w:pPr>
        <w:pStyle w:val="Ingenmellomrom"/>
        <w:rPr>
          <w:rFonts w:ascii="Calibri" w:eastAsia="Calibri" w:hAnsi="Calibri" w:cs="Calibri"/>
        </w:rPr>
      </w:pPr>
      <w:r w:rsidRPr="7B78355C">
        <w:rPr>
          <w:rFonts w:ascii="Calibri" w:eastAsia="Calibri" w:hAnsi="Calibri" w:cs="Calibri"/>
        </w:rPr>
        <w:t xml:space="preserve">Olaug </w:t>
      </w:r>
      <w:proofErr w:type="spellStart"/>
      <w:r w:rsidRPr="7B78355C">
        <w:rPr>
          <w:rFonts w:ascii="Calibri" w:eastAsia="Calibri" w:hAnsi="Calibri" w:cs="Calibri"/>
        </w:rPr>
        <w:t>Widme</w:t>
      </w:r>
      <w:proofErr w:type="spellEnd"/>
      <w:r w:rsidRPr="7B78355C">
        <w:rPr>
          <w:rFonts w:ascii="Calibri" w:eastAsia="Calibri" w:hAnsi="Calibri" w:cs="Calibri"/>
        </w:rPr>
        <w:t xml:space="preserve"> (Ringebu), leiar</w:t>
      </w:r>
      <w:r>
        <w:tab/>
      </w:r>
      <w:r>
        <w:tab/>
      </w:r>
      <w:r>
        <w:tab/>
      </w:r>
      <w:r>
        <w:tab/>
      </w:r>
      <w:r>
        <w:tab/>
      </w:r>
      <w:r w:rsidRPr="7B78355C">
        <w:rPr>
          <w:rFonts w:ascii="Calibri" w:eastAsia="Calibri" w:hAnsi="Calibri" w:cs="Calibri"/>
        </w:rPr>
        <w:t>2021-2024</w:t>
      </w:r>
    </w:p>
    <w:p w14:paraId="4CB4981D" w14:textId="77777777" w:rsidR="002E106C" w:rsidRDefault="002E106C" w:rsidP="002E106C">
      <w:pPr>
        <w:pStyle w:val="Ingenmellomrom"/>
        <w:rPr>
          <w:rFonts w:ascii="Calibri" w:eastAsia="Calibri" w:hAnsi="Calibri" w:cs="Calibri"/>
        </w:rPr>
      </w:pPr>
      <w:r w:rsidRPr="67E0E957">
        <w:rPr>
          <w:rFonts w:ascii="Calibri" w:eastAsia="Calibri" w:hAnsi="Calibri" w:cs="Calibri"/>
        </w:rPr>
        <w:t xml:space="preserve">Oddvar </w:t>
      </w:r>
      <w:proofErr w:type="spellStart"/>
      <w:r w:rsidRPr="67E0E957">
        <w:rPr>
          <w:rFonts w:ascii="Calibri" w:eastAsia="Calibri" w:hAnsi="Calibri" w:cs="Calibri"/>
        </w:rPr>
        <w:t>Romundset</w:t>
      </w:r>
      <w:proofErr w:type="spellEnd"/>
      <w:r w:rsidRPr="67E0E957">
        <w:rPr>
          <w:rFonts w:ascii="Calibri" w:eastAsia="Calibri" w:hAnsi="Calibri" w:cs="Calibri"/>
        </w:rPr>
        <w:t xml:space="preserve"> (Lesja)</w:t>
      </w:r>
      <w:r>
        <w:tab/>
      </w:r>
      <w:r>
        <w:tab/>
      </w:r>
      <w:r>
        <w:tab/>
      </w:r>
      <w:r>
        <w:tab/>
      </w:r>
      <w:r>
        <w:tab/>
      </w:r>
      <w:r w:rsidRPr="67E0E957">
        <w:rPr>
          <w:rFonts w:ascii="Calibri" w:eastAsia="Calibri" w:hAnsi="Calibri" w:cs="Calibri"/>
        </w:rPr>
        <w:t>2022-2025</w:t>
      </w:r>
    </w:p>
    <w:p w14:paraId="473C5ED6" w14:textId="77777777" w:rsidR="002E106C" w:rsidRDefault="002E106C" w:rsidP="002E106C">
      <w:pPr>
        <w:pStyle w:val="Ingenmellomrom"/>
        <w:rPr>
          <w:rFonts w:ascii="Calibri" w:eastAsia="Calibri" w:hAnsi="Calibri" w:cs="Calibri"/>
        </w:rPr>
      </w:pPr>
      <w:r>
        <w:rPr>
          <w:rFonts w:ascii="Calibri" w:eastAsia="Calibri" w:hAnsi="Calibri" w:cs="Calibri"/>
        </w:rPr>
        <w:t>Torveig Dahl (Ringebu)</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2023-2026</w:t>
      </w:r>
    </w:p>
    <w:p w14:paraId="720F0A76" w14:textId="77777777" w:rsidR="002E106C" w:rsidRDefault="002E106C" w:rsidP="002E106C">
      <w:pPr>
        <w:pStyle w:val="Ingenmellomrom"/>
        <w:rPr>
          <w:rFonts w:ascii="Calibri" w:eastAsia="Calibri" w:hAnsi="Calibri" w:cs="Calibri"/>
        </w:rPr>
      </w:pPr>
    </w:p>
    <w:p w14:paraId="46113F16" w14:textId="77777777" w:rsidR="002E106C" w:rsidRDefault="002E106C" w:rsidP="002E106C">
      <w:pPr>
        <w:spacing w:after="0" w:line="240" w:lineRule="auto"/>
        <w:rPr>
          <w:rFonts w:ascii="Calibri" w:eastAsia="Calibri" w:hAnsi="Calibri" w:cs="Calibri"/>
          <w:sz w:val="12"/>
          <w:szCs w:val="12"/>
        </w:rPr>
      </w:pPr>
    </w:p>
    <w:p w14:paraId="1EAE1054" w14:textId="77777777" w:rsidR="002E106C" w:rsidRDefault="002E106C" w:rsidP="002E106C">
      <w:pPr>
        <w:pStyle w:val="Ingenmellomrom"/>
        <w:jc w:val="both"/>
        <w:rPr>
          <w:rFonts w:ascii="Calibri" w:eastAsia="Calibri" w:hAnsi="Calibri" w:cs="Calibri"/>
        </w:rPr>
      </w:pPr>
      <w:r w:rsidRPr="7B78355C">
        <w:rPr>
          <w:rFonts w:ascii="Calibri" w:eastAsia="Calibri" w:hAnsi="Calibri" w:cs="Calibri"/>
          <w:u w:val="single"/>
        </w:rPr>
        <w:t>På første styremøtet etter årsmøtet konstituerte styret seg slik</w:t>
      </w:r>
      <w:r w:rsidRPr="7B78355C">
        <w:rPr>
          <w:rFonts w:ascii="Calibri" w:eastAsia="Calibri" w:hAnsi="Calibri" w:cs="Calibri"/>
        </w:rPr>
        <w:t xml:space="preserve">: </w:t>
      </w:r>
    </w:p>
    <w:p w14:paraId="16B5181F" w14:textId="77777777" w:rsidR="002E106C" w:rsidRDefault="002E106C" w:rsidP="002E106C">
      <w:pPr>
        <w:pStyle w:val="Ingenmellomrom"/>
        <w:jc w:val="both"/>
        <w:rPr>
          <w:rFonts w:ascii="Calibri" w:eastAsia="Calibri" w:hAnsi="Calibri" w:cs="Calibri"/>
        </w:rPr>
      </w:pPr>
      <w:r>
        <w:rPr>
          <w:rFonts w:ascii="Calibri" w:eastAsia="Calibri" w:hAnsi="Calibri" w:cs="Calibri"/>
        </w:rPr>
        <w:t>Nestleiar: Geir Beitrusten</w:t>
      </w:r>
    </w:p>
    <w:p w14:paraId="3C6B1A2E" w14:textId="77777777" w:rsidR="002E106C" w:rsidRDefault="002E106C" w:rsidP="002E106C">
      <w:pPr>
        <w:pStyle w:val="Ingenmellomrom"/>
        <w:jc w:val="both"/>
        <w:rPr>
          <w:rFonts w:ascii="Calibri" w:eastAsia="Calibri" w:hAnsi="Calibri" w:cs="Calibri"/>
        </w:rPr>
      </w:pPr>
      <w:r>
        <w:rPr>
          <w:rFonts w:ascii="Calibri" w:eastAsia="Calibri" w:hAnsi="Calibri" w:cs="Calibri"/>
        </w:rPr>
        <w:t>Sekretær: Rasmus Stauri</w:t>
      </w:r>
    </w:p>
    <w:p w14:paraId="73D82409" w14:textId="77777777" w:rsidR="002E106C" w:rsidRDefault="002E106C" w:rsidP="002E106C">
      <w:pPr>
        <w:pStyle w:val="Ingenmellomrom"/>
        <w:jc w:val="both"/>
        <w:rPr>
          <w:rFonts w:ascii="Calibri" w:eastAsia="Calibri" w:hAnsi="Calibri" w:cs="Calibri"/>
        </w:rPr>
      </w:pPr>
      <w:r>
        <w:rPr>
          <w:rFonts w:ascii="Calibri" w:eastAsia="Calibri" w:hAnsi="Calibri" w:cs="Calibri"/>
        </w:rPr>
        <w:t>Kasserar: Åse Haugstad</w:t>
      </w:r>
    </w:p>
    <w:p w14:paraId="45EB587E" w14:textId="77777777" w:rsidR="002E106C" w:rsidRDefault="002E106C" w:rsidP="002E106C">
      <w:pPr>
        <w:pStyle w:val="Ingenmellomrom"/>
        <w:jc w:val="both"/>
        <w:rPr>
          <w:rFonts w:ascii="Calibri" w:eastAsia="Calibri" w:hAnsi="Calibri" w:cs="Calibri"/>
        </w:rPr>
      </w:pPr>
      <w:r>
        <w:rPr>
          <w:rFonts w:ascii="Calibri" w:eastAsia="Calibri" w:hAnsi="Calibri" w:cs="Calibri"/>
        </w:rPr>
        <w:t xml:space="preserve">Ansvarleg for heimesida: Hildegunn Maria </w:t>
      </w:r>
      <w:proofErr w:type="spellStart"/>
      <w:r>
        <w:rPr>
          <w:rFonts w:ascii="Calibri" w:eastAsia="Calibri" w:hAnsi="Calibri" w:cs="Calibri"/>
        </w:rPr>
        <w:t>Haanes</w:t>
      </w:r>
      <w:proofErr w:type="spellEnd"/>
      <w:r>
        <w:rPr>
          <w:rFonts w:ascii="Calibri" w:eastAsia="Calibri" w:hAnsi="Calibri" w:cs="Calibri"/>
        </w:rPr>
        <w:t xml:space="preserve"> Ruset (frå januar 2024).</w:t>
      </w:r>
    </w:p>
    <w:p w14:paraId="70AEB0EA" w14:textId="77777777" w:rsidR="002E106C" w:rsidRDefault="002E106C" w:rsidP="002E106C">
      <w:pPr>
        <w:pStyle w:val="Ingenmellomrom"/>
        <w:jc w:val="both"/>
        <w:rPr>
          <w:rFonts w:ascii="Calibri" w:eastAsia="Calibri" w:hAnsi="Calibri" w:cs="Calibri"/>
        </w:rPr>
      </w:pPr>
    </w:p>
    <w:p w14:paraId="78C5E45C" w14:textId="77777777" w:rsidR="002E106C" w:rsidRDefault="002E106C" w:rsidP="002E106C">
      <w:pPr>
        <w:pStyle w:val="Ingenmellomrom"/>
        <w:jc w:val="both"/>
        <w:rPr>
          <w:rFonts w:ascii="Calibri" w:eastAsia="Calibri" w:hAnsi="Calibri" w:cs="Calibri"/>
        </w:rPr>
      </w:pPr>
    </w:p>
    <w:p w14:paraId="5AD69814" w14:textId="77777777" w:rsidR="002E106C" w:rsidRDefault="002E106C" w:rsidP="002E106C">
      <w:pPr>
        <w:spacing w:after="0" w:line="240" w:lineRule="auto"/>
        <w:jc w:val="both"/>
        <w:rPr>
          <w:rFonts w:ascii="Calibri" w:eastAsia="Calibri" w:hAnsi="Calibri" w:cs="Calibri"/>
          <w:color w:val="990033"/>
          <w:sz w:val="12"/>
          <w:szCs w:val="12"/>
        </w:rPr>
      </w:pPr>
    </w:p>
    <w:p w14:paraId="75951E70" w14:textId="77777777" w:rsidR="002E106C" w:rsidRDefault="002E106C" w:rsidP="002E106C">
      <w:pPr>
        <w:pStyle w:val="Ingenmellomrom"/>
        <w:jc w:val="both"/>
        <w:rPr>
          <w:rFonts w:ascii="Calibri" w:eastAsia="Calibri" w:hAnsi="Calibri" w:cs="Calibri"/>
          <w:color w:val="2F5496" w:themeColor="accent1" w:themeShade="BF"/>
          <w:sz w:val="28"/>
          <w:szCs w:val="28"/>
        </w:rPr>
      </w:pPr>
      <w:r w:rsidRPr="67E0E957">
        <w:rPr>
          <w:rFonts w:ascii="Calibri" w:eastAsia="Calibri" w:hAnsi="Calibri" w:cs="Calibri"/>
          <w:b/>
          <w:bCs/>
          <w:color w:val="2F5496" w:themeColor="accent1" w:themeShade="BF"/>
          <w:sz w:val="28"/>
          <w:szCs w:val="28"/>
        </w:rPr>
        <w:t>3:</w:t>
      </w:r>
      <w:r>
        <w:t xml:space="preserve"> </w:t>
      </w:r>
      <w:r w:rsidRPr="67E0E957">
        <w:rPr>
          <w:rFonts w:ascii="Calibri" w:eastAsia="Calibri" w:hAnsi="Calibri" w:cs="Calibri"/>
          <w:b/>
          <w:bCs/>
          <w:color w:val="2F5496" w:themeColor="accent1" w:themeShade="BF"/>
          <w:sz w:val="28"/>
          <w:szCs w:val="28"/>
        </w:rPr>
        <w:t>Rekneskap 202</w:t>
      </w:r>
      <w:r>
        <w:rPr>
          <w:rFonts w:ascii="Calibri" w:eastAsia="Calibri" w:hAnsi="Calibri" w:cs="Calibri"/>
          <w:b/>
          <w:bCs/>
          <w:color w:val="2F5496" w:themeColor="accent1" w:themeShade="BF"/>
          <w:sz w:val="28"/>
          <w:szCs w:val="28"/>
        </w:rPr>
        <w:t>3</w:t>
      </w:r>
      <w:r w:rsidRPr="67E0E957">
        <w:rPr>
          <w:rFonts w:ascii="Calibri" w:eastAsia="Calibri" w:hAnsi="Calibri" w:cs="Calibri"/>
          <w:color w:val="2F5496" w:themeColor="accent1" w:themeShade="BF"/>
          <w:sz w:val="28"/>
          <w:szCs w:val="28"/>
        </w:rPr>
        <w:t xml:space="preserve"> </w:t>
      </w:r>
    </w:p>
    <w:p w14:paraId="74BDB375" w14:textId="77777777" w:rsidR="002E106C" w:rsidRDefault="002E106C" w:rsidP="002E106C">
      <w:pPr>
        <w:spacing w:after="0" w:line="240" w:lineRule="auto"/>
        <w:jc w:val="both"/>
        <w:rPr>
          <w:rFonts w:ascii="Calibri" w:eastAsia="Calibri" w:hAnsi="Calibri" w:cs="Calibri"/>
        </w:rPr>
      </w:pPr>
      <w:r w:rsidRPr="11E7EC60">
        <w:rPr>
          <w:rFonts w:ascii="Calibri" w:eastAsia="Calibri" w:hAnsi="Calibri" w:cs="Calibri"/>
        </w:rPr>
        <w:t xml:space="preserve">Rekneskapen for 2023 viser eit </w:t>
      </w:r>
      <w:r w:rsidRPr="11E7EC60">
        <w:rPr>
          <w:rFonts w:ascii="Calibri" w:eastAsia="Calibri" w:hAnsi="Calibri" w:cs="Calibri"/>
          <w:i/>
          <w:iCs/>
        </w:rPr>
        <w:t xml:space="preserve">driftsunderskot </w:t>
      </w:r>
      <w:r w:rsidRPr="11E7EC60">
        <w:rPr>
          <w:rFonts w:ascii="Calibri" w:eastAsia="Calibri" w:hAnsi="Calibri" w:cs="Calibri"/>
        </w:rPr>
        <w:t xml:space="preserve">på kroner 20.380,65.  Etter renteinntekter vart underskotet på kroner </w:t>
      </w:r>
      <w:r w:rsidRPr="11E7EC60">
        <w:rPr>
          <w:rFonts w:ascii="Calibri" w:eastAsia="Calibri" w:hAnsi="Calibri" w:cs="Calibri"/>
          <w:b/>
          <w:bCs/>
        </w:rPr>
        <w:t>16.520,76</w:t>
      </w:r>
      <w:r w:rsidRPr="11E7EC60">
        <w:rPr>
          <w:rFonts w:ascii="Calibri" w:eastAsia="Calibri" w:hAnsi="Calibri" w:cs="Calibri"/>
        </w:rPr>
        <w:t xml:space="preserve">.  (2022: - 34.645,51.)  Sum eigenkapital pr. 31.12.2023 var kr </w:t>
      </w:r>
      <w:r w:rsidRPr="11E7EC60">
        <w:rPr>
          <w:rFonts w:ascii="Calibri" w:eastAsia="Calibri" w:hAnsi="Calibri" w:cs="Calibri"/>
          <w:b/>
          <w:bCs/>
        </w:rPr>
        <w:t>361.531,49</w:t>
      </w:r>
      <w:r w:rsidRPr="11E7EC60">
        <w:rPr>
          <w:rFonts w:ascii="Calibri" w:eastAsia="Calibri" w:hAnsi="Calibri" w:cs="Calibri"/>
        </w:rPr>
        <w:t xml:space="preserve">. </w:t>
      </w:r>
      <w:r w:rsidRPr="11E7EC60">
        <w:rPr>
          <w:rFonts w:ascii="Calibri" w:eastAsia="Calibri" w:hAnsi="Calibri" w:cs="Calibri"/>
          <w:b/>
          <w:bCs/>
        </w:rPr>
        <w:t xml:space="preserve"> (</w:t>
      </w:r>
      <w:r w:rsidRPr="11E7EC60">
        <w:rPr>
          <w:rFonts w:ascii="Calibri" w:eastAsia="Calibri" w:hAnsi="Calibri" w:cs="Calibri"/>
        </w:rPr>
        <w:t xml:space="preserve">2022: kr 403.700,98). Rekneskapen er ført av Rekneskap Innlandet SA. Rekneskapen er revidert og funnen i orden av revisor Knut Raastad. </w:t>
      </w:r>
    </w:p>
    <w:p w14:paraId="2C9A8A9D" w14:textId="77777777" w:rsidR="002E106C" w:rsidRDefault="002E106C" w:rsidP="002E106C">
      <w:pPr>
        <w:spacing w:after="0" w:line="240" w:lineRule="auto"/>
        <w:jc w:val="both"/>
        <w:rPr>
          <w:rFonts w:ascii="Calibri" w:eastAsia="Calibri" w:hAnsi="Calibri" w:cs="Calibri"/>
          <w:sz w:val="12"/>
          <w:szCs w:val="12"/>
        </w:rPr>
      </w:pPr>
    </w:p>
    <w:p w14:paraId="3FC46D4C" w14:textId="77777777" w:rsidR="002E106C" w:rsidRDefault="002E106C" w:rsidP="002E106C">
      <w:pPr>
        <w:pStyle w:val="Ingenmellomrom"/>
        <w:jc w:val="both"/>
        <w:rPr>
          <w:rFonts w:ascii="Calibri" w:eastAsia="Calibri" w:hAnsi="Calibri" w:cs="Calibri"/>
          <w:b/>
          <w:bCs/>
          <w:color w:val="2F5496" w:themeColor="accent1" w:themeShade="BF"/>
          <w:sz w:val="28"/>
          <w:szCs w:val="28"/>
        </w:rPr>
      </w:pPr>
    </w:p>
    <w:p w14:paraId="44088FA7" w14:textId="77777777" w:rsidR="002E106C" w:rsidRDefault="002E106C" w:rsidP="002E106C">
      <w:pPr>
        <w:pStyle w:val="Ingenmellomrom"/>
        <w:jc w:val="both"/>
        <w:rPr>
          <w:rFonts w:ascii="Calibri" w:eastAsia="Calibri" w:hAnsi="Calibri" w:cs="Calibri"/>
          <w:color w:val="2F5496" w:themeColor="accent1" w:themeShade="BF"/>
          <w:sz w:val="28"/>
          <w:szCs w:val="28"/>
        </w:rPr>
      </w:pPr>
      <w:r w:rsidRPr="67E0E957">
        <w:rPr>
          <w:rFonts w:ascii="Calibri" w:eastAsia="Calibri" w:hAnsi="Calibri" w:cs="Calibri"/>
          <w:b/>
          <w:bCs/>
          <w:color w:val="2F5496" w:themeColor="accent1" w:themeShade="BF"/>
          <w:sz w:val="28"/>
          <w:szCs w:val="28"/>
        </w:rPr>
        <w:lastRenderedPageBreak/>
        <w:t>4: Medlemskap</w:t>
      </w:r>
    </w:p>
    <w:p w14:paraId="177BDD40" w14:textId="77777777" w:rsidR="002E106C" w:rsidRDefault="002E106C" w:rsidP="002E106C">
      <w:pPr>
        <w:pStyle w:val="Ingenmellomrom"/>
        <w:jc w:val="both"/>
        <w:rPr>
          <w:rFonts w:ascii="Calibri" w:eastAsia="Calibri" w:hAnsi="Calibri" w:cs="Calibri"/>
          <w:color w:val="2F5496" w:themeColor="accent1" w:themeShade="BF"/>
          <w:sz w:val="28"/>
          <w:szCs w:val="28"/>
        </w:rPr>
      </w:pPr>
      <w:r w:rsidRPr="11E7EC60">
        <w:rPr>
          <w:rFonts w:ascii="Calibri" w:eastAsia="Calibri" w:hAnsi="Calibri" w:cs="Calibri"/>
        </w:rPr>
        <w:t xml:space="preserve">Per 31.12.2023 har </w:t>
      </w:r>
      <w:proofErr w:type="spellStart"/>
      <w:r w:rsidRPr="11E7EC60">
        <w:rPr>
          <w:rFonts w:ascii="Calibri" w:eastAsia="Calibri" w:hAnsi="Calibri" w:cs="Calibri"/>
        </w:rPr>
        <w:t>GHD</w:t>
      </w:r>
      <w:proofErr w:type="spellEnd"/>
      <w:r w:rsidRPr="11E7EC60">
        <w:rPr>
          <w:rFonts w:ascii="Calibri" w:eastAsia="Calibri" w:hAnsi="Calibri" w:cs="Calibri"/>
        </w:rPr>
        <w:t xml:space="preserve"> 40 </w:t>
      </w:r>
      <w:proofErr w:type="spellStart"/>
      <w:r w:rsidRPr="11E7EC60">
        <w:rPr>
          <w:rFonts w:ascii="Calibri" w:eastAsia="Calibri" w:hAnsi="Calibri" w:cs="Calibri"/>
        </w:rPr>
        <w:t>ersonlege</w:t>
      </w:r>
      <w:proofErr w:type="spellEnd"/>
      <w:r w:rsidRPr="11E7EC60">
        <w:rPr>
          <w:rFonts w:ascii="Calibri" w:eastAsia="Calibri" w:hAnsi="Calibri" w:cs="Calibri"/>
        </w:rPr>
        <w:t xml:space="preserve"> medlemmar og 16 medlemslag. Årspengar er kr 150 for enkeltmedlem og kr 500 for lagsmedlem.  </w:t>
      </w:r>
    </w:p>
    <w:p w14:paraId="05E3A317" w14:textId="77777777" w:rsidR="002E106C" w:rsidRDefault="002E106C" w:rsidP="002E106C">
      <w:pPr>
        <w:pStyle w:val="Ingenmellomrom"/>
        <w:jc w:val="both"/>
        <w:rPr>
          <w:rFonts w:ascii="Calibri" w:eastAsia="Calibri" w:hAnsi="Calibri" w:cs="Calibri"/>
          <w:b/>
          <w:bCs/>
          <w:color w:val="2F5496" w:themeColor="accent1" w:themeShade="BF"/>
          <w:sz w:val="28"/>
          <w:szCs w:val="28"/>
        </w:rPr>
      </w:pPr>
    </w:p>
    <w:p w14:paraId="08F45DBC" w14:textId="77777777" w:rsidR="002E106C" w:rsidRDefault="002E106C" w:rsidP="002E106C">
      <w:pPr>
        <w:pStyle w:val="Ingenmellomrom"/>
        <w:jc w:val="both"/>
        <w:rPr>
          <w:rFonts w:ascii="Calibri" w:eastAsia="Calibri" w:hAnsi="Calibri" w:cs="Calibri"/>
          <w:color w:val="2F5496" w:themeColor="accent1" w:themeShade="BF"/>
          <w:sz w:val="28"/>
          <w:szCs w:val="28"/>
        </w:rPr>
      </w:pPr>
      <w:r w:rsidRPr="7D52FD0F">
        <w:rPr>
          <w:rFonts w:ascii="Calibri" w:eastAsia="Calibri" w:hAnsi="Calibri" w:cs="Calibri"/>
          <w:b/>
          <w:bCs/>
          <w:color w:val="2F5496" w:themeColor="accent1" w:themeShade="BF"/>
          <w:sz w:val="28"/>
          <w:szCs w:val="28"/>
        </w:rPr>
        <w:t>5:</w:t>
      </w:r>
      <w:r>
        <w:t xml:space="preserve">  </w:t>
      </w:r>
      <w:r w:rsidRPr="7D52FD0F">
        <w:rPr>
          <w:rFonts w:ascii="Calibri" w:eastAsia="Calibri" w:hAnsi="Calibri" w:cs="Calibri"/>
          <w:b/>
          <w:bCs/>
          <w:color w:val="2F5496" w:themeColor="accent1" w:themeShade="BF"/>
          <w:sz w:val="28"/>
          <w:szCs w:val="28"/>
        </w:rPr>
        <w:t>Styrearbeid</w:t>
      </w:r>
    </w:p>
    <w:p w14:paraId="21BCA780" w14:textId="77777777" w:rsidR="002E106C" w:rsidRDefault="002E106C" w:rsidP="002E106C">
      <w:pPr>
        <w:spacing w:after="0" w:line="240" w:lineRule="auto"/>
        <w:jc w:val="both"/>
        <w:rPr>
          <w:rFonts w:ascii="Calibri" w:eastAsia="Calibri" w:hAnsi="Calibri" w:cs="Calibri"/>
        </w:rPr>
      </w:pPr>
      <w:r w:rsidRPr="11E7EC60">
        <w:rPr>
          <w:rFonts w:ascii="Calibri" w:eastAsia="Calibri" w:hAnsi="Calibri" w:cs="Calibri"/>
        </w:rPr>
        <w:t xml:space="preserve">I 2023 har styret hatt 5 styremøte med til saman 31 saksnummer.  Dei fleste styremøta har vore i Folkehøgskulerommet på Dalegudbrands gard, Hundorp.  Styret har lagt arbeidsprogrammet som vart vedteke av årsmøtet i 2022 til grunn for arbeidet sitt.  Styret har hatt økonomi og rekneskap oppe som fast post på alle styremøta.  I tillegg har styret byrja på eit strategiordskifte om organisering og aktivitet i laget framover.  Punkta i arbeidsprogrammet blir kommentert etter tur i det som følgjer:  </w:t>
      </w:r>
    </w:p>
    <w:p w14:paraId="5D72A7CC" w14:textId="77777777" w:rsidR="002E106C" w:rsidRDefault="002E106C" w:rsidP="002E106C">
      <w:pPr>
        <w:spacing w:after="0" w:line="240" w:lineRule="auto"/>
        <w:jc w:val="both"/>
        <w:rPr>
          <w:rFonts w:ascii="Calibri" w:eastAsia="Calibri" w:hAnsi="Calibri" w:cs="Calibri"/>
          <w:b/>
          <w:bCs/>
          <w:color w:val="2F5496" w:themeColor="accent1" w:themeShade="BF"/>
          <w:sz w:val="24"/>
          <w:szCs w:val="24"/>
        </w:rPr>
      </w:pPr>
    </w:p>
    <w:p w14:paraId="129C3632" w14:textId="77777777" w:rsidR="002E106C" w:rsidRDefault="002E106C" w:rsidP="002E106C">
      <w:pPr>
        <w:spacing w:after="0" w:line="240" w:lineRule="auto"/>
        <w:jc w:val="both"/>
        <w:rPr>
          <w:rFonts w:ascii="Calibri" w:eastAsia="Calibri" w:hAnsi="Calibri" w:cs="Calibri"/>
          <w:b/>
          <w:bCs/>
          <w:color w:val="2F5496" w:themeColor="accent1" w:themeShade="BF"/>
          <w:sz w:val="24"/>
          <w:szCs w:val="24"/>
        </w:rPr>
      </w:pPr>
    </w:p>
    <w:p w14:paraId="0DD7E406" w14:textId="77777777" w:rsidR="002E106C" w:rsidRDefault="002E106C" w:rsidP="002E106C">
      <w:pPr>
        <w:spacing w:after="0" w:line="240" w:lineRule="auto"/>
        <w:jc w:val="both"/>
        <w:rPr>
          <w:rFonts w:ascii="Calibri" w:eastAsia="Calibri" w:hAnsi="Calibri" w:cs="Calibri"/>
          <w:color w:val="2F5496" w:themeColor="accent1" w:themeShade="BF"/>
          <w:sz w:val="24"/>
          <w:szCs w:val="24"/>
        </w:rPr>
      </w:pPr>
      <w:r w:rsidRPr="67E0E957">
        <w:rPr>
          <w:rFonts w:ascii="Calibri" w:eastAsia="Calibri" w:hAnsi="Calibri" w:cs="Calibri"/>
          <w:b/>
          <w:bCs/>
          <w:color w:val="2F5496" w:themeColor="accent1" w:themeShade="BF"/>
          <w:sz w:val="24"/>
          <w:szCs w:val="24"/>
        </w:rPr>
        <w:t>5a</w:t>
      </w:r>
      <w:r>
        <w:t xml:space="preserve"> </w:t>
      </w:r>
      <w:r w:rsidRPr="67E0E957">
        <w:rPr>
          <w:rFonts w:ascii="Calibri" w:eastAsia="Calibri" w:hAnsi="Calibri" w:cs="Calibri"/>
          <w:b/>
          <w:bCs/>
          <w:color w:val="2F5496" w:themeColor="accent1" w:themeShade="BF"/>
          <w:sz w:val="24"/>
          <w:szCs w:val="24"/>
        </w:rPr>
        <w:t>Årbok for Gudbrandsdalen</w:t>
      </w:r>
      <w:r w:rsidRPr="67E0E957">
        <w:rPr>
          <w:rFonts w:ascii="Calibri" w:eastAsia="Calibri" w:hAnsi="Calibri" w:cs="Calibri"/>
          <w:color w:val="2F5496" w:themeColor="accent1" w:themeShade="BF"/>
          <w:sz w:val="24"/>
          <w:szCs w:val="24"/>
        </w:rPr>
        <w:t xml:space="preserve"> </w:t>
      </w:r>
    </w:p>
    <w:p w14:paraId="2E537513" w14:textId="77777777" w:rsidR="002E106C" w:rsidRDefault="002E106C" w:rsidP="002E106C">
      <w:pPr>
        <w:spacing w:after="0" w:line="240" w:lineRule="auto"/>
        <w:jc w:val="both"/>
        <w:rPr>
          <w:rFonts w:ascii="Calibri" w:eastAsia="Calibri" w:hAnsi="Calibri" w:cs="Calibri"/>
        </w:rPr>
      </w:pPr>
      <w:r w:rsidRPr="56CBD023">
        <w:rPr>
          <w:rFonts w:ascii="Calibri" w:eastAsia="Calibri" w:hAnsi="Calibri" w:cs="Calibri"/>
        </w:rPr>
        <w:t>Årboka for 2023 var ferdig trykt med eit opplag på 1000 eksemplar medio september. Redaktør har vore Geir Beitrusten.  Utsalsprisen var sett uendra til kroner 315,00.  Boka har vore distribuert til utsalsstader, medlemslag og personar på same måte som i seinare år.  Årboka for 2023 nummer 91 i rekkja.</w:t>
      </w:r>
    </w:p>
    <w:p w14:paraId="52BF2AE6" w14:textId="77777777" w:rsidR="002E106C" w:rsidRDefault="002E106C" w:rsidP="002E106C">
      <w:pPr>
        <w:spacing w:after="0" w:line="240" w:lineRule="auto"/>
        <w:jc w:val="both"/>
        <w:rPr>
          <w:rFonts w:ascii="Calibri" w:eastAsia="Calibri" w:hAnsi="Calibri" w:cs="Calibri"/>
        </w:rPr>
      </w:pPr>
    </w:p>
    <w:p w14:paraId="0ADDA0F6" w14:textId="77777777" w:rsidR="002E106C" w:rsidRDefault="002E106C" w:rsidP="002E106C">
      <w:pPr>
        <w:spacing w:after="0" w:line="240" w:lineRule="auto"/>
        <w:jc w:val="both"/>
        <w:rPr>
          <w:rFonts w:ascii="Calibri" w:eastAsia="Calibri" w:hAnsi="Calibri" w:cs="Calibri"/>
        </w:rPr>
      </w:pPr>
      <w:r w:rsidRPr="11E7EC60">
        <w:rPr>
          <w:rFonts w:ascii="Calibri" w:eastAsia="Calibri" w:hAnsi="Calibri" w:cs="Calibri"/>
        </w:rPr>
        <w:t xml:space="preserve">Av opplaget er det bokført sal av  800 bøker med ein samla omsetnad på kroner 170.584,-.  </w:t>
      </w:r>
    </w:p>
    <w:p w14:paraId="7374A3F4" w14:textId="77777777" w:rsidR="002E106C" w:rsidRDefault="002E106C" w:rsidP="002E106C">
      <w:pPr>
        <w:spacing w:after="0" w:line="240" w:lineRule="auto"/>
        <w:jc w:val="both"/>
        <w:rPr>
          <w:rFonts w:ascii="Calibri" w:eastAsia="Calibri" w:hAnsi="Calibri" w:cs="Calibri"/>
        </w:rPr>
      </w:pPr>
    </w:p>
    <w:p w14:paraId="5CC2B662" w14:textId="77777777" w:rsidR="002E106C" w:rsidRPr="00CE5C24" w:rsidRDefault="002E106C" w:rsidP="002E106C">
      <w:pPr>
        <w:spacing w:after="0" w:line="240" w:lineRule="auto"/>
        <w:jc w:val="both"/>
        <w:rPr>
          <w:rFonts w:ascii="Calibri" w:eastAsia="Calibri" w:hAnsi="Calibri" w:cs="Calibri"/>
        </w:rPr>
      </w:pPr>
      <w:r w:rsidRPr="11E7EC60">
        <w:rPr>
          <w:rFonts w:ascii="Calibri" w:eastAsia="Calibri" w:hAnsi="Calibri" w:cs="Calibri"/>
        </w:rPr>
        <w:t xml:space="preserve">Redaktøren har  sendt ut pressestoff til lokalavisene, og vi fekk omtale i </w:t>
      </w:r>
      <w:proofErr w:type="spellStart"/>
      <w:r w:rsidRPr="11E7EC60">
        <w:rPr>
          <w:rFonts w:ascii="Calibri" w:eastAsia="Calibri" w:hAnsi="Calibri" w:cs="Calibri"/>
        </w:rPr>
        <w:t>Fjuken</w:t>
      </w:r>
      <w:proofErr w:type="spellEnd"/>
      <w:r w:rsidRPr="11E7EC60">
        <w:rPr>
          <w:rFonts w:ascii="Calibri" w:eastAsia="Calibri" w:hAnsi="Calibri" w:cs="Calibri"/>
        </w:rPr>
        <w:t xml:space="preserve">, Vigga, Dølen og GD.  </w:t>
      </w:r>
    </w:p>
    <w:p w14:paraId="34DBB946" w14:textId="77777777" w:rsidR="002E106C" w:rsidRDefault="002E106C" w:rsidP="002E106C">
      <w:pPr>
        <w:spacing w:after="0" w:line="240" w:lineRule="auto"/>
        <w:jc w:val="both"/>
        <w:rPr>
          <w:rFonts w:ascii="Calibri" w:eastAsia="Calibri" w:hAnsi="Calibri" w:cs="Calibri"/>
        </w:rPr>
      </w:pPr>
    </w:p>
    <w:p w14:paraId="6C5F8CF1" w14:textId="77777777" w:rsidR="002E106C" w:rsidRDefault="002E106C" w:rsidP="002E106C">
      <w:pPr>
        <w:spacing w:after="0" w:line="240" w:lineRule="auto"/>
        <w:jc w:val="both"/>
        <w:rPr>
          <w:rFonts w:ascii="Calibri" w:eastAsia="Calibri" w:hAnsi="Calibri" w:cs="Calibri"/>
        </w:rPr>
      </w:pPr>
      <w:r w:rsidRPr="56CBD023">
        <w:rPr>
          <w:rFonts w:ascii="Calibri" w:eastAsia="Calibri" w:hAnsi="Calibri" w:cs="Calibri"/>
        </w:rPr>
        <w:t xml:space="preserve">Styret har levert ut bøkene til ulike butikkar og andre i dalen, medan Kjell Helge Moe er engasjert for å sende ut alt som skal sendast.  Kjell Helge samarbeider dessutan med redaktøren om utlevering i Lillehammer. </w:t>
      </w:r>
    </w:p>
    <w:p w14:paraId="28AEE393" w14:textId="77777777" w:rsidR="002E106C" w:rsidRDefault="002E106C" w:rsidP="002E106C">
      <w:pPr>
        <w:spacing w:after="0" w:line="240" w:lineRule="auto"/>
        <w:jc w:val="both"/>
        <w:rPr>
          <w:rFonts w:ascii="Calibri" w:eastAsia="Calibri" w:hAnsi="Calibri" w:cs="Calibri"/>
        </w:rPr>
      </w:pPr>
    </w:p>
    <w:p w14:paraId="585D5924" w14:textId="77777777" w:rsidR="002E106C" w:rsidRDefault="002E106C" w:rsidP="002E106C">
      <w:pPr>
        <w:spacing w:after="0" w:line="240" w:lineRule="auto"/>
        <w:jc w:val="both"/>
        <w:rPr>
          <w:rFonts w:ascii="Calibri" w:eastAsia="Calibri" w:hAnsi="Calibri" w:cs="Calibri"/>
        </w:rPr>
      </w:pPr>
      <w:r w:rsidRPr="67E0E957">
        <w:rPr>
          <w:rFonts w:ascii="Calibri" w:eastAsia="Calibri" w:hAnsi="Calibri" w:cs="Calibri"/>
        </w:rPr>
        <w:t xml:space="preserve">Redaktøren har orientert om årbokarbeidet med tilhøyrande drøftingar på styremøta, elles har det vore kommunikasjon og oppdateringa via e-post. </w:t>
      </w:r>
    </w:p>
    <w:p w14:paraId="103192A6" w14:textId="77777777" w:rsidR="002E106C" w:rsidRDefault="002E106C" w:rsidP="002E106C">
      <w:pPr>
        <w:spacing w:after="0" w:line="240" w:lineRule="auto"/>
        <w:jc w:val="both"/>
        <w:rPr>
          <w:rFonts w:ascii="Calibri" w:eastAsia="Calibri" w:hAnsi="Calibri" w:cs="Calibri"/>
        </w:rPr>
      </w:pPr>
    </w:p>
    <w:p w14:paraId="58D3923E" w14:textId="77777777" w:rsidR="002E106C" w:rsidRDefault="002E106C" w:rsidP="002E106C">
      <w:pPr>
        <w:spacing w:after="0" w:line="240" w:lineRule="auto"/>
        <w:jc w:val="both"/>
        <w:rPr>
          <w:rFonts w:ascii="Calibri" w:eastAsia="Calibri" w:hAnsi="Calibri" w:cs="Calibri"/>
        </w:rPr>
      </w:pPr>
      <w:r w:rsidRPr="56CBD023">
        <w:rPr>
          <w:rFonts w:ascii="Calibri" w:eastAsia="Calibri" w:hAnsi="Calibri" w:cs="Calibri"/>
        </w:rPr>
        <w:t xml:space="preserve">I løpet av hausten var det gjort forsøk på å få på plass ei redaksjonsnemnd for årboka, utan at dette ennå har gjeve konkrete resultat. Det er oppretta eige fjesbokside for årboka.  Redaktøren administrer denne.  </w:t>
      </w:r>
    </w:p>
    <w:p w14:paraId="479E273E" w14:textId="77777777" w:rsidR="002E106C" w:rsidRDefault="002E106C" w:rsidP="002E106C">
      <w:pPr>
        <w:spacing w:after="0" w:line="240" w:lineRule="auto"/>
        <w:jc w:val="both"/>
        <w:rPr>
          <w:rFonts w:ascii="Calibri" w:eastAsia="Calibri" w:hAnsi="Calibri" w:cs="Calibri"/>
        </w:rPr>
      </w:pPr>
    </w:p>
    <w:p w14:paraId="195463BF" w14:textId="77777777" w:rsidR="002E106C" w:rsidRDefault="002E106C" w:rsidP="002E106C">
      <w:pPr>
        <w:spacing w:after="0" w:line="240" w:lineRule="auto"/>
        <w:jc w:val="both"/>
        <w:rPr>
          <w:rFonts w:ascii="Calibri" w:eastAsia="Calibri" w:hAnsi="Calibri" w:cs="Calibri"/>
        </w:rPr>
      </w:pPr>
      <w:r>
        <w:rPr>
          <w:rFonts w:ascii="Calibri" w:eastAsia="Calibri" w:hAnsi="Calibri" w:cs="Calibri"/>
        </w:rPr>
        <w:t>Arbeidet med årboka for 2024 er i godt gjenge med Geir Beitrusten som redaktør.</w:t>
      </w:r>
    </w:p>
    <w:p w14:paraId="55835148" w14:textId="77777777" w:rsidR="002E106C" w:rsidRPr="00E24ECB" w:rsidRDefault="002E106C" w:rsidP="002E106C">
      <w:pPr>
        <w:spacing w:after="0" w:line="240" w:lineRule="auto"/>
        <w:jc w:val="both"/>
        <w:rPr>
          <w:rFonts w:ascii="Calibri" w:eastAsia="Calibri" w:hAnsi="Calibri" w:cs="Calibri"/>
          <w:sz w:val="24"/>
          <w:szCs w:val="24"/>
        </w:rPr>
      </w:pPr>
    </w:p>
    <w:p w14:paraId="29D20828" w14:textId="77777777" w:rsidR="002E106C" w:rsidRDefault="002E106C" w:rsidP="002E106C">
      <w:pPr>
        <w:pStyle w:val="Ingenmellomrom"/>
        <w:jc w:val="both"/>
        <w:rPr>
          <w:rFonts w:ascii="Calibri" w:eastAsia="Calibri" w:hAnsi="Calibri" w:cs="Calibri"/>
          <w:b/>
          <w:bCs/>
          <w:color w:val="2F5496" w:themeColor="accent1" w:themeShade="BF"/>
          <w:sz w:val="24"/>
          <w:szCs w:val="24"/>
        </w:rPr>
      </w:pPr>
    </w:p>
    <w:p w14:paraId="798FA791" w14:textId="77777777" w:rsidR="002E106C" w:rsidRDefault="002E106C" w:rsidP="002E106C">
      <w:pPr>
        <w:pStyle w:val="Ingenmellomrom"/>
        <w:jc w:val="both"/>
        <w:rPr>
          <w:rFonts w:ascii="Calibri" w:eastAsia="Calibri" w:hAnsi="Calibri" w:cs="Calibri"/>
          <w:b/>
          <w:bCs/>
          <w:color w:val="2F5496" w:themeColor="accent1" w:themeShade="BF"/>
          <w:sz w:val="24"/>
          <w:szCs w:val="24"/>
        </w:rPr>
      </w:pPr>
      <w:r w:rsidRPr="67E0E957">
        <w:rPr>
          <w:rFonts w:ascii="Calibri" w:eastAsia="Calibri" w:hAnsi="Calibri" w:cs="Calibri"/>
          <w:b/>
          <w:bCs/>
          <w:color w:val="2F5496" w:themeColor="accent1" w:themeShade="BF"/>
          <w:sz w:val="24"/>
          <w:szCs w:val="24"/>
        </w:rPr>
        <w:t>5</w:t>
      </w:r>
      <w:r>
        <w:rPr>
          <w:rFonts w:ascii="Calibri" w:eastAsia="Calibri" w:hAnsi="Calibri" w:cs="Calibri"/>
          <w:b/>
          <w:bCs/>
          <w:color w:val="2F5496" w:themeColor="accent1" w:themeShade="BF"/>
          <w:sz w:val="24"/>
          <w:szCs w:val="24"/>
        </w:rPr>
        <w:t>b Ny heimeside</w:t>
      </w:r>
    </w:p>
    <w:p w14:paraId="171C58FE" w14:textId="77777777" w:rsidR="002E106C" w:rsidRDefault="002E106C" w:rsidP="002E106C">
      <w:pPr>
        <w:pStyle w:val="Ingenmellomrom"/>
        <w:jc w:val="both"/>
        <w:rPr>
          <w:rFonts w:ascii="Calibri" w:eastAsia="Calibri" w:hAnsi="Calibri" w:cs="Calibri"/>
          <w:color w:val="000000" w:themeColor="text1"/>
        </w:rPr>
      </w:pPr>
      <w:r w:rsidRPr="7B78355C">
        <w:rPr>
          <w:rFonts w:ascii="Calibri" w:eastAsia="Calibri" w:hAnsi="Calibri" w:cs="Calibri"/>
          <w:color w:val="000000" w:themeColor="text1"/>
        </w:rPr>
        <w:t xml:space="preserve">Tidleg på hausten vart det varsla at plattforma for heimesida til laget ville bli avvikla frå nyttår.  Styret tok da kontakt med Maria </w:t>
      </w:r>
      <w:proofErr w:type="spellStart"/>
      <w:r w:rsidRPr="7B78355C">
        <w:rPr>
          <w:rFonts w:ascii="Calibri" w:eastAsia="Calibri" w:hAnsi="Calibri" w:cs="Calibri"/>
          <w:color w:val="000000" w:themeColor="text1"/>
        </w:rPr>
        <w:t>Kampesæter</w:t>
      </w:r>
      <w:proofErr w:type="spellEnd"/>
      <w:r w:rsidRPr="7B78355C">
        <w:rPr>
          <w:rFonts w:ascii="Calibri" w:eastAsia="Calibri" w:hAnsi="Calibri" w:cs="Calibri"/>
          <w:color w:val="000000" w:themeColor="text1"/>
        </w:rPr>
        <w:t xml:space="preserve"> Kleiven hos Trollbinde AS på Dombås for utforming av ny heimeside.  Jobben vart kjapt og effektivt utført, slik at den nye heimesida var på plass da den gamle gjekk ned ved årsskiftet.  </w:t>
      </w:r>
    </w:p>
    <w:p w14:paraId="358ED0BB" w14:textId="77777777" w:rsidR="002E106C" w:rsidRDefault="002E106C" w:rsidP="002E106C">
      <w:pPr>
        <w:pStyle w:val="Ingenmellomrom"/>
        <w:jc w:val="both"/>
        <w:rPr>
          <w:rFonts w:ascii="Calibri" w:eastAsia="Calibri" w:hAnsi="Calibri" w:cs="Calibri"/>
          <w:color w:val="000000" w:themeColor="text1"/>
        </w:rPr>
      </w:pPr>
    </w:p>
    <w:p w14:paraId="42EA6236" w14:textId="77777777" w:rsidR="002E106C" w:rsidRPr="00D16449" w:rsidRDefault="002E106C" w:rsidP="002E106C">
      <w:pPr>
        <w:pStyle w:val="Ingenmellomrom"/>
        <w:jc w:val="both"/>
        <w:rPr>
          <w:rFonts w:ascii="Calibri" w:eastAsia="Calibri" w:hAnsi="Calibri" w:cs="Calibri"/>
          <w:color w:val="000000" w:themeColor="text1"/>
        </w:rPr>
      </w:pPr>
      <w:r>
        <w:rPr>
          <w:rFonts w:ascii="Calibri" w:eastAsia="Calibri" w:hAnsi="Calibri" w:cs="Calibri"/>
          <w:color w:val="000000" w:themeColor="text1"/>
        </w:rPr>
        <w:t xml:space="preserve">Nokre oppdateringar står att, og det har vore nokre utfordringar med boksalsfunksjonen i overgangsfasen.  Styret arbeider med å få retta opp i dette.  </w:t>
      </w:r>
    </w:p>
    <w:p w14:paraId="34C68803" w14:textId="77777777" w:rsidR="002E106C" w:rsidRPr="00D16449" w:rsidRDefault="002E106C" w:rsidP="002E106C">
      <w:pPr>
        <w:pStyle w:val="Ingenmellomrom"/>
        <w:jc w:val="both"/>
        <w:rPr>
          <w:rFonts w:ascii="Calibri" w:eastAsia="Calibri" w:hAnsi="Calibri" w:cs="Calibri"/>
          <w:color w:val="000000" w:themeColor="text1"/>
        </w:rPr>
      </w:pPr>
    </w:p>
    <w:p w14:paraId="3F5C9F20" w14:textId="77777777" w:rsidR="002E106C" w:rsidRPr="00D16449" w:rsidRDefault="002E106C" w:rsidP="002E106C">
      <w:pPr>
        <w:pStyle w:val="Ingenmellomrom"/>
        <w:jc w:val="both"/>
        <w:rPr>
          <w:rFonts w:ascii="Calibri" w:eastAsia="Calibri" w:hAnsi="Calibri" w:cs="Calibri"/>
          <w:color w:val="000000" w:themeColor="text1"/>
        </w:rPr>
      </w:pPr>
    </w:p>
    <w:p w14:paraId="5F5165C4" w14:textId="77777777" w:rsidR="002E106C" w:rsidRPr="00D16449" w:rsidRDefault="002E106C" w:rsidP="002E106C">
      <w:pPr>
        <w:pStyle w:val="Ingenmellomrom"/>
        <w:jc w:val="both"/>
        <w:rPr>
          <w:rFonts w:ascii="Calibri" w:eastAsia="Calibri" w:hAnsi="Calibri" w:cs="Calibri"/>
          <w:color w:val="000000" w:themeColor="text1"/>
        </w:rPr>
      </w:pPr>
    </w:p>
    <w:p w14:paraId="4C9D8C16" w14:textId="77777777" w:rsidR="00857A5B" w:rsidRDefault="00857A5B" w:rsidP="002E106C">
      <w:pPr>
        <w:spacing w:after="0" w:line="240" w:lineRule="auto"/>
        <w:jc w:val="both"/>
        <w:rPr>
          <w:rFonts w:ascii="Calibri" w:eastAsia="Calibri" w:hAnsi="Calibri" w:cs="Calibri"/>
          <w:b/>
          <w:bCs/>
          <w:color w:val="2F5496" w:themeColor="accent1" w:themeShade="BF"/>
          <w:sz w:val="24"/>
          <w:szCs w:val="24"/>
        </w:rPr>
      </w:pPr>
    </w:p>
    <w:p w14:paraId="42A26E06" w14:textId="77777777" w:rsidR="00857A5B" w:rsidRDefault="00857A5B" w:rsidP="002E106C">
      <w:pPr>
        <w:spacing w:after="0" w:line="240" w:lineRule="auto"/>
        <w:jc w:val="both"/>
        <w:rPr>
          <w:rFonts w:ascii="Calibri" w:eastAsia="Calibri" w:hAnsi="Calibri" w:cs="Calibri"/>
          <w:b/>
          <w:bCs/>
          <w:color w:val="2F5496" w:themeColor="accent1" w:themeShade="BF"/>
          <w:sz w:val="24"/>
          <w:szCs w:val="24"/>
        </w:rPr>
      </w:pPr>
    </w:p>
    <w:p w14:paraId="4847CF9E" w14:textId="77777777" w:rsidR="00857A5B" w:rsidRDefault="00857A5B" w:rsidP="002E106C">
      <w:pPr>
        <w:spacing w:after="0" w:line="240" w:lineRule="auto"/>
        <w:jc w:val="both"/>
        <w:rPr>
          <w:rFonts w:ascii="Calibri" w:eastAsia="Calibri" w:hAnsi="Calibri" w:cs="Calibri"/>
          <w:b/>
          <w:bCs/>
          <w:color w:val="2F5496" w:themeColor="accent1" w:themeShade="BF"/>
          <w:sz w:val="24"/>
          <w:szCs w:val="24"/>
        </w:rPr>
      </w:pPr>
    </w:p>
    <w:p w14:paraId="50B9F38F" w14:textId="6C63B5F1" w:rsidR="002E106C" w:rsidRDefault="002E106C" w:rsidP="002E106C">
      <w:pPr>
        <w:spacing w:after="0" w:line="240" w:lineRule="auto"/>
        <w:jc w:val="both"/>
        <w:rPr>
          <w:rFonts w:ascii="Calibri" w:eastAsia="Calibri" w:hAnsi="Calibri" w:cs="Calibri"/>
          <w:color w:val="2F5496" w:themeColor="accent1" w:themeShade="BF"/>
          <w:sz w:val="24"/>
          <w:szCs w:val="24"/>
        </w:rPr>
      </w:pPr>
      <w:r w:rsidRPr="67E0E957">
        <w:rPr>
          <w:rFonts w:ascii="Calibri" w:eastAsia="Calibri" w:hAnsi="Calibri" w:cs="Calibri"/>
          <w:b/>
          <w:bCs/>
          <w:color w:val="2F5496" w:themeColor="accent1" w:themeShade="BF"/>
          <w:sz w:val="24"/>
          <w:szCs w:val="24"/>
        </w:rPr>
        <w:lastRenderedPageBreak/>
        <w:t>5c</w:t>
      </w:r>
      <w:r>
        <w:t xml:space="preserve"> </w:t>
      </w:r>
      <w:r w:rsidRPr="67E0E957">
        <w:rPr>
          <w:rFonts w:ascii="Calibri" w:eastAsia="Calibri" w:hAnsi="Calibri" w:cs="Calibri"/>
          <w:b/>
          <w:bCs/>
          <w:color w:val="2F5496" w:themeColor="accent1" w:themeShade="BF"/>
          <w:sz w:val="24"/>
          <w:szCs w:val="24"/>
        </w:rPr>
        <w:t>Gudbrandsdalsseminaret</w:t>
      </w:r>
    </w:p>
    <w:p w14:paraId="08C1893F" w14:textId="77777777" w:rsidR="002E106C" w:rsidRDefault="002E106C" w:rsidP="002E106C">
      <w:pPr>
        <w:spacing w:after="0" w:line="240" w:lineRule="auto"/>
        <w:jc w:val="both"/>
        <w:rPr>
          <w:rFonts w:ascii="Calibri" w:eastAsia="Calibri" w:hAnsi="Calibri" w:cs="Calibri"/>
        </w:rPr>
      </w:pPr>
      <w:r w:rsidRPr="7B78355C">
        <w:rPr>
          <w:rFonts w:ascii="Calibri" w:eastAsia="Calibri" w:hAnsi="Calibri" w:cs="Calibri"/>
        </w:rPr>
        <w:t xml:space="preserve">Gudbrandsdalsseminaret i 2023 vart arrangert på Maihaugen 25. januar.  Tema var «Mat: meir enn eit måltid».  Til saman var det 84 deltakarar på seminaret. Av desse var 22 påmeldt frå lokallaga, der om lag halvparten ikkje hadde deltakarar med i det heile.  </w:t>
      </w:r>
    </w:p>
    <w:p w14:paraId="03BAF6A1" w14:textId="77777777" w:rsidR="002E106C" w:rsidRDefault="002E106C" w:rsidP="002E106C">
      <w:pPr>
        <w:spacing w:after="0" w:line="240" w:lineRule="auto"/>
        <w:ind w:firstLine="708"/>
        <w:jc w:val="both"/>
        <w:rPr>
          <w:rFonts w:ascii="Calibri" w:eastAsia="Calibri" w:hAnsi="Calibri" w:cs="Calibri"/>
        </w:rPr>
      </w:pPr>
    </w:p>
    <w:p w14:paraId="36942F91" w14:textId="77777777" w:rsidR="002E106C" w:rsidRDefault="002E106C" w:rsidP="002E106C">
      <w:pPr>
        <w:spacing w:after="0" w:line="240" w:lineRule="auto"/>
        <w:jc w:val="both"/>
        <w:rPr>
          <w:rFonts w:ascii="Calibri" w:eastAsia="Calibri" w:hAnsi="Calibri" w:cs="Calibri"/>
        </w:rPr>
      </w:pPr>
      <w:r w:rsidRPr="7B78355C">
        <w:rPr>
          <w:rFonts w:ascii="Calibri" w:eastAsia="Calibri" w:hAnsi="Calibri" w:cs="Calibri"/>
        </w:rPr>
        <w:t xml:space="preserve">Arrangør for Gudbrandsdalsseminaret er Lillehammer Museum, Maihaugen, Gudbrandsdalsmusea og Gudbrandsdal historielag </w:t>
      </w:r>
      <w:proofErr w:type="spellStart"/>
      <w:r w:rsidRPr="7B78355C">
        <w:rPr>
          <w:rFonts w:ascii="Calibri" w:eastAsia="Calibri" w:hAnsi="Calibri" w:cs="Calibri"/>
        </w:rPr>
        <w:t>Dølaringen</w:t>
      </w:r>
      <w:proofErr w:type="spellEnd"/>
      <w:r w:rsidRPr="7B78355C">
        <w:rPr>
          <w:rFonts w:ascii="Calibri" w:eastAsia="Calibri" w:hAnsi="Calibri" w:cs="Calibri"/>
        </w:rPr>
        <w:t xml:space="preserve">. Arne Skuterud og Tormod Stauri er </w:t>
      </w:r>
      <w:proofErr w:type="spellStart"/>
      <w:r w:rsidRPr="7B78355C">
        <w:rPr>
          <w:rFonts w:ascii="Calibri" w:eastAsia="Calibri" w:hAnsi="Calibri" w:cs="Calibri"/>
        </w:rPr>
        <w:t>GHD</w:t>
      </w:r>
      <w:proofErr w:type="spellEnd"/>
      <w:r w:rsidRPr="7B78355C">
        <w:rPr>
          <w:rFonts w:ascii="Calibri" w:eastAsia="Calibri" w:hAnsi="Calibri" w:cs="Calibri"/>
        </w:rPr>
        <w:t xml:space="preserve"> sine representantar i arrangements-komiteen. </w:t>
      </w:r>
    </w:p>
    <w:p w14:paraId="6DF1A68A" w14:textId="77777777" w:rsidR="002E106C" w:rsidRDefault="002E106C" w:rsidP="002E106C">
      <w:pPr>
        <w:spacing w:after="0" w:line="240" w:lineRule="auto"/>
        <w:jc w:val="both"/>
        <w:rPr>
          <w:rFonts w:ascii="Calibri" w:eastAsia="Calibri" w:hAnsi="Calibri" w:cs="Calibri"/>
          <w:sz w:val="12"/>
          <w:szCs w:val="12"/>
        </w:rPr>
      </w:pPr>
    </w:p>
    <w:p w14:paraId="6A8EE64E" w14:textId="77777777" w:rsidR="002E106C" w:rsidRDefault="002E106C" w:rsidP="002E106C">
      <w:pPr>
        <w:pStyle w:val="Ingenmellomrom"/>
        <w:jc w:val="both"/>
        <w:rPr>
          <w:rFonts w:ascii="Calibri" w:eastAsia="Calibri" w:hAnsi="Calibri" w:cs="Calibri"/>
          <w:b/>
          <w:bCs/>
          <w:color w:val="2F5496" w:themeColor="accent1" w:themeShade="BF"/>
          <w:sz w:val="24"/>
          <w:szCs w:val="24"/>
        </w:rPr>
      </w:pPr>
    </w:p>
    <w:p w14:paraId="07262704" w14:textId="77777777" w:rsidR="002E106C" w:rsidRDefault="002E106C" w:rsidP="002E106C">
      <w:pPr>
        <w:pStyle w:val="Ingenmellomrom"/>
        <w:jc w:val="both"/>
        <w:rPr>
          <w:rFonts w:ascii="Calibri" w:eastAsia="Calibri" w:hAnsi="Calibri" w:cs="Calibri"/>
          <w:color w:val="2F5496" w:themeColor="accent1" w:themeShade="BF"/>
          <w:sz w:val="24"/>
          <w:szCs w:val="24"/>
        </w:rPr>
      </w:pPr>
      <w:r w:rsidRPr="67E0E957">
        <w:rPr>
          <w:rFonts w:ascii="Calibri" w:eastAsia="Calibri" w:hAnsi="Calibri" w:cs="Calibri"/>
          <w:b/>
          <w:bCs/>
          <w:color w:val="2F5496" w:themeColor="accent1" w:themeShade="BF"/>
          <w:sz w:val="24"/>
          <w:szCs w:val="24"/>
        </w:rPr>
        <w:t>5d</w:t>
      </w:r>
      <w:r>
        <w:t xml:space="preserve"> </w:t>
      </w:r>
      <w:r w:rsidRPr="67E0E957">
        <w:rPr>
          <w:rFonts w:ascii="Calibri" w:eastAsia="Calibri" w:hAnsi="Calibri" w:cs="Calibri"/>
          <w:b/>
          <w:bCs/>
          <w:color w:val="2F5496" w:themeColor="accent1" w:themeShade="BF"/>
          <w:sz w:val="24"/>
          <w:szCs w:val="24"/>
        </w:rPr>
        <w:t xml:space="preserve">Styrke samarbeidet i lokallaga </w:t>
      </w:r>
    </w:p>
    <w:p w14:paraId="5DB36E69" w14:textId="77777777" w:rsidR="002E106C" w:rsidRDefault="002E106C" w:rsidP="002E106C">
      <w:pPr>
        <w:pStyle w:val="Ingenmellomrom"/>
        <w:jc w:val="both"/>
        <w:rPr>
          <w:rFonts w:ascii="Calibri" w:eastAsia="Calibri" w:hAnsi="Calibri" w:cs="Calibri"/>
        </w:rPr>
      </w:pPr>
      <w:r w:rsidRPr="7B78355C">
        <w:rPr>
          <w:rFonts w:ascii="Calibri" w:eastAsia="Calibri" w:hAnsi="Calibri" w:cs="Calibri"/>
        </w:rPr>
        <w:t xml:space="preserve">Styret har sendt ut eitt lagsskriv i løpet av året, og dei enkelte styremedlemmane har hatt kontakt med lokallaga i sine nærområde.  I det påemna ordskiftet om strategien framover, blir det eit viktig punkt korleis vi skal få i stand rutinar for systematisk og rutinemessig samarbeid og kontakt med lokallaga.   </w:t>
      </w:r>
    </w:p>
    <w:p w14:paraId="479FA78F" w14:textId="77777777" w:rsidR="002E106C" w:rsidRDefault="002E106C" w:rsidP="002E106C">
      <w:pPr>
        <w:spacing w:after="0" w:line="240" w:lineRule="auto"/>
        <w:jc w:val="both"/>
        <w:rPr>
          <w:rFonts w:ascii="Calibri" w:eastAsia="Calibri" w:hAnsi="Calibri" w:cs="Calibri"/>
          <w:sz w:val="12"/>
          <w:szCs w:val="12"/>
        </w:rPr>
      </w:pPr>
    </w:p>
    <w:p w14:paraId="52EBE4A0" w14:textId="77777777" w:rsidR="002E106C" w:rsidRDefault="002E106C" w:rsidP="002E106C">
      <w:pPr>
        <w:pStyle w:val="Ingenmellomrom"/>
        <w:jc w:val="both"/>
        <w:rPr>
          <w:rFonts w:ascii="Calibri" w:eastAsia="Calibri" w:hAnsi="Calibri" w:cs="Calibri"/>
          <w:b/>
          <w:bCs/>
          <w:color w:val="2F5496" w:themeColor="accent1" w:themeShade="BF"/>
          <w:sz w:val="24"/>
          <w:szCs w:val="24"/>
        </w:rPr>
      </w:pPr>
    </w:p>
    <w:p w14:paraId="3EAEB97F" w14:textId="77777777" w:rsidR="002E106C" w:rsidRDefault="002E106C" w:rsidP="002E106C">
      <w:pPr>
        <w:pStyle w:val="Ingenmellomrom"/>
        <w:jc w:val="both"/>
        <w:rPr>
          <w:rFonts w:ascii="Calibri" w:eastAsia="Calibri" w:hAnsi="Calibri" w:cs="Calibri"/>
          <w:color w:val="2F5496" w:themeColor="accent1" w:themeShade="BF"/>
          <w:sz w:val="24"/>
          <w:szCs w:val="24"/>
        </w:rPr>
      </w:pPr>
      <w:r w:rsidRPr="67E0E957">
        <w:rPr>
          <w:rFonts w:ascii="Calibri" w:eastAsia="Calibri" w:hAnsi="Calibri" w:cs="Calibri"/>
          <w:b/>
          <w:bCs/>
          <w:color w:val="2F5496" w:themeColor="accent1" w:themeShade="BF"/>
          <w:sz w:val="24"/>
          <w:szCs w:val="24"/>
        </w:rPr>
        <w:t>5e</w:t>
      </w:r>
      <w:r>
        <w:t xml:space="preserve"> </w:t>
      </w:r>
      <w:r>
        <w:rPr>
          <w:rFonts w:ascii="Calibri" w:eastAsia="Calibri" w:hAnsi="Calibri" w:cs="Calibri"/>
          <w:b/>
          <w:bCs/>
          <w:color w:val="2F5496" w:themeColor="accent1" w:themeShade="BF"/>
          <w:sz w:val="24"/>
          <w:szCs w:val="24"/>
        </w:rPr>
        <w:t>R</w:t>
      </w:r>
      <w:r w:rsidRPr="67E0E957">
        <w:rPr>
          <w:rFonts w:ascii="Calibri" w:eastAsia="Calibri" w:hAnsi="Calibri" w:cs="Calibri"/>
          <w:b/>
          <w:bCs/>
          <w:color w:val="2F5496" w:themeColor="accent1" w:themeShade="BF"/>
          <w:sz w:val="24"/>
          <w:szCs w:val="24"/>
        </w:rPr>
        <w:t>egionlag for Landslaget for Lokalhistorie</w:t>
      </w:r>
    </w:p>
    <w:p w14:paraId="500F2224" w14:textId="77777777" w:rsidR="002E106C" w:rsidRDefault="002E106C" w:rsidP="002E106C">
      <w:pPr>
        <w:pStyle w:val="Ingenmellomrom"/>
        <w:jc w:val="both"/>
        <w:rPr>
          <w:rFonts w:ascii="Calibri" w:eastAsia="Calibri" w:hAnsi="Calibri" w:cs="Calibri"/>
        </w:rPr>
      </w:pPr>
      <w:r w:rsidRPr="7B78355C">
        <w:rPr>
          <w:rFonts w:ascii="Calibri" w:eastAsia="Calibri" w:hAnsi="Calibri" w:cs="Calibri"/>
        </w:rPr>
        <w:t xml:space="preserve">Gudbrandsdal historielag </w:t>
      </w:r>
      <w:proofErr w:type="spellStart"/>
      <w:r w:rsidRPr="7B78355C">
        <w:rPr>
          <w:rFonts w:ascii="Calibri" w:eastAsia="Calibri" w:hAnsi="Calibri" w:cs="Calibri"/>
        </w:rPr>
        <w:t>Dølaringen</w:t>
      </w:r>
      <w:proofErr w:type="spellEnd"/>
      <w:r w:rsidRPr="7B78355C">
        <w:rPr>
          <w:rFonts w:ascii="Calibri" w:eastAsia="Calibri" w:hAnsi="Calibri" w:cs="Calibri"/>
        </w:rPr>
        <w:t xml:space="preserve"> er regionallag i Landslaget for lokalhistorie.   Styreleiar mottek informasjon frå Landslaget, men har meldingsåret dessverre  ikkje funne tid til å delta på samlingar i regi av Landslaget.</w:t>
      </w:r>
    </w:p>
    <w:p w14:paraId="6F9D9338" w14:textId="77777777" w:rsidR="002E106C" w:rsidRDefault="002E106C" w:rsidP="002E106C">
      <w:pPr>
        <w:pStyle w:val="Ingenmellomrom"/>
        <w:jc w:val="both"/>
        <w:rPr>
          <w:rFonts w:ascii="Calibri" w:eastAsia="Calibri" w:hAnsi="Calibri" w:cs="Calibri"/>
        </w:rPr>
      </w:pPr>
    </w:p>
    <w:p w14:paraId="0B25CAE0" w14:textId="77777777" w:rsidR="002E106C" w:rsidRDefault="002E106C" w:rsidP="002E106C">
      <w:pPr>
        <w:pStyle w:val="Ingenmellomrom"/>
        <w:jc w:val="both"/>
        <w:rPr>
          <w:rFonts w:ascii="Calibri" w:eastAsia="Calibri" w:hAnsi="Calibri" w:cs="Calibri"/>
        </w:rPr>
      </w:pPr>
      <w:r w:rsidRPr="7B78355C">
        <w:rPr>
          <w:rFonts w:ascii="Calibri" w:eastAsia="Calibri" w:hAnsi="Calibri" w:cs="Calibri"/>
        </w:rPr>
        <w:t xml:space="preserve">På landsmøtet 6. mai 2023 vart Torveig Dahl valt som leiar i Landslaget for to år.    </w:t>
      </w:r>
    </w:p>
    <w:p w14:paraId="43E4ACB2" w14:textId="77777777" w:rsidR="002E106C" w:rsidRDefault="002E106C" w:rsidP="002E106C">
      <w:pPr>
        <w:pStyle w:val="Ingenmellomrom"/>
        <w:jc w:val="both"/>
        <w:rPr>
          <w:rFonts w:ascii="Calibri" w:eastAsia="Calibri" w:hAnsi="Calibri" w:cs="Calibri"/>
          <w:b/>
          <w:bCs/>
          <w:color w:val="2F5496" w:themeColor="accent1" w:themeShade="BF"/>
          <w:sz w:val="24"/>
          <w:szCs w:val="24"/>
        </w:rPr>
      </w:pPr>
    </w:p>
    <w:p w14:paraId="36C200C8" w14:textId="77777777" w:rsidR="002E106C" w:rsidRDefault="002E106C" w:rsidP="002E106C">
      <w:pPr>
        <w:pStyle w:val="Ingenmellomrom"/>
        <w:jc w:val="both"/>
        <w:rPr>
          <w:rFonts w:ascii="Calibri" w:eastAsia="Calibri" w:hAnsi="Calibri" w:cs="Calibri"/>
          <w:color w:val="2F5496" w:themeColor="accent1" w:themeShade="BF"/>
          <w:sz w:val="24"/>
          <w:szCs w:val="24"/>
        </w:rPr>
      </w:pPr>
      <w:r w:rsidRPr="67E0E957">
        <w:rPr>
          <w:rFonts w:ascii="Calibri" w:eastAsia="Calibri" w:hAnsi="Calibri" w:cs="Calibri"/>
          <w:b/>
          <w:bCs/>
          <w:color w:val="2F5496" w:themeColor="accent1" w:themeShade="BF"/>
          <w:sz w:val="24"/>
          <w:szCs w:val="24"/>
        </w:rPr>
        <w:t>Bokfondet</w:t>
      </w:r>
    </w:p>
    <w:p w14:paraId="4BA4C382" w14:textId="77777777" w:rsidR="002E106C" w:rsidRDefault="002E106C" w:rsidP="002E106C">
      <w:pPr>
        <w:pStyle w:val="Ingenmellomrom"/>
        <w:jc w:val="both"/>
        <w:rPr>
          <w:rFonts w:ascii="Calibri" w:eastAsia="Calibri" w:hAnsi="Calibri" w:cs="Calibri"/>
        </w:rPr>
      </w:pPr>
      <w:r w:rsidRPr="56CBD023">
        <w:rPr>
          <w:rFonts w:ascii="Calibri" w:eastAsia="Calibri" w:hAnsi="Calibri" w:cs="Calibri"/>
        </w:rPr>
        <w:t xml:space="preserve">Det har ikkje vore tildelingar frå bokfondet i 2023.  Ved årsskiftet stod det kroner 49.268,23 på fondet. </w:t>
      </w:r>
    </w:p>
    <w:p w14:paraId="0AED3DAD" w14:textId="77777777" w:rsidR="002E106C" w:rsidRDefault="002E106C" w:rsidP="002E106C">
      <w:pPr>
        <w:pStyle w:val="Ingenmellomrom"/>
        <w:jc w:val="both"/>
        <w:rPr>
          <w:rFonts w:ascii="Calibri" w:eastAsia="Calibri" w:hAnsi="Calibri" w:cs="Calibri"/>
        </w:rPr>
      </w:pPr>
    </w:p>
    <w:p w14:paraId="4A63DB75" w14:textId="77777777" w:rsidR="002E106C" w:rsidRDefault="002E106C" w:rsidP="002E106C">
      <w:pPr>
        <w:pStyle w:val="Ingenmellomrom"/>
        <w:jc w:val="both"/>
        <w:rPr>
          <w:rFonts w:ascii="Calibri" w:eastAsia="Calibri" w:hAnsi="Calibri" w:cs="Calibri"/>
        </w:rPr>
      </w:pPr>
    </w:p>
    <w:p w14:paraId="73E6E786" w14:textId="77777777" w:rsidR="002E106C" w:rsidRDefault="002E106C" w:rsidP="002E106C">
      <w:pPr>
        <w:spacing w:after="0" w:line="240" w:lineRule="auto"/>
        <w:jc w:val="center"/>
        <w:rPr>
          <w:rFonts w:ascii="Calibri" w:eastAsia="Calibri" w:hAnsi="Calibri" w:cs="Calibri"/>
          <w:sz w:val="12"/>
          <w:szCs w:val="12"/>
        </w:rPr>
      </w:pPr>
    </w:p>
    <w:p w14:paraId="7C4CFF94" w14:textId="77777777" w:rsidR="002E106C" w:rsidRDefault="002E106C" w:rsidP="002E106C">
      <w:pPr>
        <w:pStyle w:val="Ingenmellomrom"/>
        <w:jc w:val="center"/>
        <w:rPr>
          <w:rFonts w:ascii="Calibri" w:eastAsia="Calibri" w:hAnsi="Calibri" w:cs="Calibri"/>
          <w:i/>
          <w:iCs/>
          <w:sz w:val="24"/>
          <w:szCs w:val="24"/>
        </w:rPr>
      </w:pPr>
    </w:p>
    <w:p w14:paraId="30F5D35E" w14:textId="77777777" w:rsidR="002E106C" w:rsidRDefault="002E106C" w:rsidP="002E106C">
      <w:pPr>
        <w:pStyle w:val="Ingenmellomrom"/>
        <w:jc w:val="center"/>
        <w:rPr>
          <w:rFonts w:ascii="Calibri" w:eastAsia="Calibri" w:hAnsi="Calibri" w:cs="Calibri"/>
          <w:sz w:val="24"/>
          <w:szCs w:val="24"/>
        </w:rPr>
      </w:pPr>
      <w:r w:rsidRPr="7D52FD0F">
        <w:rPr>
          <w:rFonts w:ascii="Calibri" w:eastAsia="Calibri" w:hAnsi="Calibri" w:cs="Calibri"/>
          <w:i/>
          <w:iCs/>
          <w:sz w:val="24"/>
          <w:szCs w:val="24"/>
        </w:rPr>
        <w:t xml:space="preserve"> Lillehammer 19. mars 2024</w:t>
      </w:r>
    </w:p>
    <w:p w14:paraId="61BA87B3" w14:textId="77777777" w:rsidR="002E106C" w:rsidRDefault="002E106C" w:rsidP="002E106C">
      <w:pPr>
        <w:pStyle w:val="Ingenmellomrom"/>
        <w:jc w:val="center"/>
        <w:rPr>
          <w:rFonts w:ascii="Calibri" w:eastAsia="Calibri" w:hAnsi="Calibri" w:cs="Calibri"/>
          <w:sz w:val="24"/>
          <w:szCs w:val="24"/>
        </w:rPr>
      </w:pPr>
      <w:r w:rsidRPr="67E0E957">
        <w:rPr>
          <w:rFonts w:ascii="Calibri" w:eastAsia="Calibri" w:hAnsi="Calibri" w:cs="Calibri"/>
          <w:i/>
          <w:iCs/>
          <w:sz w:val="24"/>
          <w:szCs w:val="24"/>
        </w:rPr>
        <w:t xml:space="preserve">Styret i Gudbrandsdal historielag </w:t>
      </w:r>
      <w:proofErr w:type="spellStart"/>
      <w:r w:rsidRPr="67E0E957">
        <w:rPr>
          <w:rFonts w:ascii="Calibri" w:eastAsia="Calibri" w:hAnsi="Calibri" w:cs="Calibri"/>
          <w:i/>
          <w:iCs/>
          <w:sz w:val="24"/>
          <w:szCs w:val="24"/>
        </w:rPr>
        <w:t>Dølaringen</w:t>
      </w:r>
      <w:proofErr w:type="spellEnd"/>
      <w:r w:rsidRPr="67E0E957">
        <w:rPr>
          <w:rFonts w:ascii="Calibri" w:eastAsia="Calibri" w:hAnsi="Calibri" w:cs="Calibri"/>
          <w:i/>
          <w:iCs/>
          <w:sz w:val="24"/>
          <w:szCs w:val="24"/>
        </w:rPr>
        <w:t>,</w:t>
      </w:r>
    </w:p>
    <w:p w14:paraId="4BF4D3F7" w14:textId="77777777" w:rsidR="002E106C" w:rsidRDefault="002E106C" w:rsidP="002E106C">
      <w:pPr>
        <w:spacing w:after="0" w:line="240" w:lineRule="auto"/>
        <w:jc w:val="center"/>
        <w:rPr>
          <w:rFonts w:ascii="Calibri" w:eastAsia="Calibri" w:hAnsi="Calibri" w:cs="Calibri"/>
          <w:sz w:val="12"/>
          <w:szCs w:val="12"/>
        </w:rPr>
      </w:pPr>
    </w:p>
    <w:p w14:paraId="0A7480D4" w14:textId="77777777" w:rsidR="002E106C" w:rsidRDefault="002E106C" w:rsidP="002E106C">
      <w:pPr>
        <w:pStyle w:val="Ingenmellomrom"/>
        <w:jc w:val="center"/>
        <w:rPr>
          <w:rFonts w:ascii="Calibri" w:eastAsia="Calibri" w:hAnsi="Calibri" w:cs="Calibri"/>
        </w:rPr>
      </w:pPr>
    </w:p>
    <w:p w14:paraId="327EED2E" w14:textId="77777777" w:rsidR="002E106C" w:rsidRDefault="002E106C" w:rsidP="002E106C">
      <w:pPr>
        <w:pStyle w:val="Ingenmellomrom"/>
        <w:jc w:val="center"/>
        <w:rPr>
          <w:rFonts w:ascii="Calibri" w:eastAsia="Calibri" w:hAnsi="Calibri" w:cs="Calibri"/>
        </w:rPr>
      </w:pPr>
      <w:r>
        <w:rPr>
          <w:rFonts w:ascii="Calibri" w:eastAsia="Calibri" w:hAnsi="Calibri" w:cs="Calibri"/>
        </w:rPr>
        <w:t>Sæbjørn Forberg</w:t>
      </w:r>
      <w:r w:rsidRPr="67E0E957">
        <w:rPr>
          <w:rFonts w:ascii="Calibri" w:eastAsia="Calibri" w:hAnsi="Calibri" w:cs="Calibri"/>
        </w:rPr>
        <w:t xml:space="preserve">                            Geir Beitrusten</w:t>
      </w:r>
    </w:p>
    <w:p w14:paraId="4A5DBEF9" w14:textId="77777777" w:rsidR="002E106C" w:rsidRDefault="002E106C" w:rsidP="002E106C">
      <w:pPr>
        <w:pStyle w:val="Ingenmellomrom"/>
        <w:jc w:val="center"/>
        <w:rPr>
          <w:rFonts w:ascii="Calibri" w:eastAsia="Calibri" w:hAnsi="Calibri" w:cs="Calibri"/>
          <w:sz w:val="12"/>
          <w:szCs w:val="12"/>
        </w:rPr>
      </w:pPr>
      <w:r w:rsidRPr="7B78355C">
        <w:rPr>
          <w:rFonts w:ascii="Calibri" w:eastAsia="Calibri" w:hAnsi="Calibri" w:cs="Calibri"/>
          <w:sz w:val="12"/>
          <w:szCs w:val="12"/>
        </w:rPr>
        <w:t xml:space="preserve">           </w:t>
      </w:r>
    </w:p>
    <w:p w14:paraId="09743851" w14:textId="77777777" w:rsidR="002E106C" w:rsidRDefault="002E106C" w:rsidP="002E106C">
      <w:pPr>
        <w:pStyle w:val="Ingenmellomrom"/>
        <w:jc w:val="center"/>
        <w:rPr>
          <w:rFonts w:ascii="Calibri" w:eastAsia="Calibri" w:hAnsi="Calibri" w:cs="Calibri"/>
        </w:rPr>
      </w:pPr>
    </w:p>
    <w:p w14:paraId="4AA13771" w14:textId="77777777" w:rsidR="002E106C" w:rsidRDefault="002E106C" w:rsidP="002E106C">
      <w:pPr>
        <w:pStyle w:val="Ingenmellomrom"/>
        <w:jc w:val="center"/>
        <w:rPr>
          <w:rFonts w:ascii="Calibri" w:eastAsia="Calibri" w:hAnsi="Calibri" w:cs="Calibri"/>
        </w:rPr>
      </w:pPr>
      <w:r w:rsidRPr="67E0E957">
        <w:rPr>
          <w:rFonts w:ascii="Calibri" w:eastAsia="Calibri" w:hAnsi="Calibri" w:cs="Calibri"/>
        </w:rPr>
        <w:t>Rasmus Stauri                               Åse Haugstad</w:t>
      </w:r>
    </w:p>
    <w:p w14:paraId="25D8D6D9" w14:textId="77777777" w:rsidR="002E106C" w:rsidRDefault="002E106C" w:rsidP="002E106C">
      <w:pPr>
        <w:pStyle w:val="Ingenmellomrom"/>
        <w:jc w:val="center"/>
        <w:rPr>
          <w:rFonts w:ascii="Calibri" w:eastAsia="Calibri" w:hAnsi="Calibri" w:cs="Calibri"/>
        </w:rPr>
      </w:pPr>
    </w:p>
    <w:p w14:paraId="0AB712C9" w14:textId="77777777" w:rsidR="002E106C" w:rsidRDefault="002E106C" w:rsidP="002E106C">
      <w:pPr>
        <w:pStyle w:val="Ingenmellomrom"/>
        <w:jc w:val="center"/>
        <w:rPr>
          <w:rFonts w:ascii="Calibri" w:eastAsia="Calibri" w:hAnsi="Calibri" w:cs="Calibri"/>
        </w:rPr>
      </w:pPr>
      <w:r>
        <w:rPr>
          <w:rFonts w:ascii="Calibri" w:eastAsia="Calibri" w:hAnsi="Calibri" w:cs="Calibri"/>
        </w:rPr>
        <w:t xml:space="preserve">Hildegunn Maria </w:t>
      </w:r>
      <w:proofErr w:type="spellStart"/>
      <w:r>
        <w:rPr>
          <w:rFonts w:ascii="Calibri" w:eastAsia="Calibri" w:hAnsi="Calibri" w:cs="Calibri"/>
        </w:rPr>
        <w:t>Haanes</w:t>
      </w:r>
      <w:proofErr w:type="spellEnd"/>
      <w:r>
        <w:rPr>
          <w:rFonts w:ascii="Calibri" w:eastAsia="Calibri" w:hAnsi="Calibri" w:cs="Calibri"/>
        </w:rPr>
        <w:t xml:space="preserve"> Ruset</w:t>
      </w:r>
    </w:p>
    <w:p w14:paraId="2C58553B" w14:textId="77777777" w:rsidR="002E106C" w:rsidRDefault="002E106C" w:rsidP="002E106C">
      <w:pPr>
        <w:pStyle w:val="Ingenmellomrom"/>
        <w:rPr>
          <w:rFonts w:ascii="Calibri" w:eastAsia="Calibri" w:hAnsi="Calibri" w:cs="Calibri"/>
        </w:rPr>
      </w:pPr>
      <w:r w:rsidRPr="67E0E957">
        <w:rPr>
          <w:rFonts w:ascii="Calibri" w:eastAsia="Calibri" w:hAnsi="Calibri" w:cs="Calibri"/>
        </w:rPr>
        <w:t xml:space="preserve">      </w:t>
      </w:r>
    </w:p>
    <w:p w14:paraId="53CA725A" w14:textId="77777777" w:rsidR="002E106C" w:rsidRDefault="002E106C" w:rsidP="002E106C">
      <w:r>
        <w:t xml:space="preserve"> </w:t>
      </w:r>
    </w:p>
    <w:p w14:paraId="1891D032" w14:textId="77777777" w:rsidR="002E106C" w:rsidRDefault="002E106C" w:rsidP="002E106C"/>
    <w:p w14:paraId="2CECDE6A" w14:textId="77777777" w:rsidR="002E106C" w:rsidRDefault="002E106C" w:rsidP="002E106C"/>
    <w:p w14:paraId="161D5097" w14:textId="77777777" w:rsidR="002E106C" w:rsidRDefault="002E106C" w:rsidP="002E106C"/>
    <w:p w14:paraId="7DA980A7" w14:textId="77777777" w:rsidR="002E106C" w:rsidRDefault="002E106C" w:rsidP="002E106C"/>
    <w:p w14:paraId="6AB971AA" w14:textId="77777777" w:rsidR="002E106C" w:rsidRDefault="002E106C" w:rsidP="002E106C"/>
    <w:p w14:paraId="674A6F48" w14:textId="77777777" w:rsidR="002E106C" w:rsidRDefault="002E106C" w:rsidP="002E106C"/>
    <w:p w14:paraId="2D9C05E8" w14:textId="77777777" w:rsidR="002E106C" w:rsidRDefault="002E106C" w:rsidP="002E106C"/>
    <w:p w14:paraId="23CED983" w14:textId="3CA84C7B" w:rsidR="00BA465D" w:rsidRPr="00857A5B" w:rsidRDefault="00BA465D" w:rsidP="00BA465D">
      <w:pPr>
        <w:rPr>
          <w:b/>
          <w:bCs/>
          <w:u w:val="single"/>
        </w:rPr>
      </w:pPr>
      <w:r w:rsidRPr="00857A5B">
        <w:rPr>
          <w:b/>
          <w:bCs/>
          <w:u w:val="single"/>
        </w:rPr>
        <w:lastRenderedPageBreak/>
        <w:t>Årsmøtesak 3. Revidert resultatrekneskap med balanse for 2023</w:t>
      </w:r>
    </w:p>
    <w:p w14:paraId="7D9399A3" w14:textId="76DAEA71" w:rsidR="00BA465D" w:rsidRDefault="00BA465D" w:rsidP="00BA465D">
      <w:r>
        <w:t xml:space="preserve">Sjå eige vedlegg. </w:t>
      </w:r>
    </w:p>
    <w:p w14:paraId="3CC45FBE" w14:textId="77777777" w:rsidR="00BA465D" w:rsidRDefault="00BA465D" w:rsidP="00BA465D"/>
    <w:p w14:paraId="29475825" w14:textId="77777777" w:rsidR="00BA465D" w:rsidRPr="00857A5B" w:rsidRDefault="00BA465D" w:rsidP="00BA465D">
      <w:pPr>
        <w:rPr>
          <w:b/>
          <w:bCs/>
        </w:rPr>
      </w:pPr>
    </w:p>
    <w:p w14:paraId="3EE8C943" w14:textId="5499BF29" w:rsidR="00BA465D" w:rsidRPr="00857A5B" w:rsidRDefault="00BA465D" w:rsidP="00BA465D">
      <w:pPr>
        <w:rPr>
          <w:b/>
          <w:bCs/>
          <w:u w:val="single"/>
        </w:rPr>
      </w:pPr>
      <w:r w:rsidRPr="00857A5B">
        <w:rPr>
          <w:b/>
          <w:bCs/>
          <w:u w:val="single"/>
        </w:rPr>
        <w:t>Årsmøtesak 4. Orientering om arbeidet med årbok for Gudbrandsdalen 2024</w:t>
      </w:r>
    </w:p>
    <w:p w14:paraId="037DD241" w14:textId="77777777" w:rsidR="00BA465D" w:rsidRDefault="00BA465D" w:rsidP="00BA465D">
      <w:r>
        <w:t xml:space="preserve">Redaktør Geir Beitrusten orienter om årbokarbeidet i møtet. </w:t>
      </w:r>
    </w:p>
    <w:p w14:paraId="0CF7C2F6" w14:textId="77777777" w:rsidR="00BA465D" w:rsidRDefault="00BA465D" w:rsidP="00BA465D"/>
    <w:p w14:paraId="6D56394F" w14:textId="77777777" w:rsidR="00BA465D" w:rsidRPr="00857A5B" w:rsidRDefault="00BA465D" w:rsidP="00BA465D">
      <w:pPr>
        <w:rPr>
          <w:b/>
          <w:bCs/>
        </w:rPr>
      </w:pPr>
    </w:p>
    <w:p w14:paraId="17FF0573" w14:textId="77777777" w:rsidR="00BA465D" w:rsidRPr="00857A5B" w:rsidRDefault="00BA465D" w:rsidP="00BA465D">
      <w:pPr>
        <w:rPr>
          <w:b/>
          <w:bCs/>
          <w:u w:val="single"/>
        </w:rPr>
      </w:pPr>
      <w:r w:rsidRPr="00857A5B">
        <w:rPr>
          <w:b/>
          <w:bCs/>
          <w:u w:val="single"/>
        </w:rPr>
        <w:t>Årsmøtesak 5. Arbeidsplan 2024</w:t>
      </w:r>
    </w:p>
    <w:p w14:paraId="2D80DB74" w14:textId="77777777" w:rsidR="00BA465D" w:rsidRDefault="00BA465D" w:rsidP="00BA465D">
      <w:r>
        <w:t xml:space="preserve">Styret gjer framlegg følgjande arbeidsplan for 2024: </w:t>
      </w:r>
    </w:p>
    <w:p w14:paraId="436FC057" w14:textId="77777777" w:rsidR="00BA465D" w:rsidRDefault="00BA465D" w:rsidP="00BA465D">
      <w:pPr>
        <w:pStyle w:val="Listeavsnitt"/>
        <w:numPr>
          <w:ilvl w:val="0"/>
          <w:numId w:val="5"/>
        </w:numPr>
        <w:rPr>
          <w:rFonts w:ascii="Calibri" w:eastAsia="Calibri" w:hAnsi="Calibri" w:cs="Calibri"/>
        </w:rPr>
      </w:pPr>
      <w:r w:rsidRPr="71722FFD">
        <w:rPr>
          <w:rFonts w:ascii="Calibri" w:eastAsia="Calibri" w:hAnsi="Calibri" w:cs="Calibri"/>
          <w:u w:val="single"/>
        </w:rPr>
        <w:t xml:space="preserve">Styrke organisasjonen: </w:t>
      </w:r>
    </w:p>
    <w:p w14:paraId="3132A339" w14:textId="77777777" w:rsidR="00BA465D" w:rsidRDefault="00BA465D" w:rsidP="00BA465D">
      <w:pPr>
        <w:pStyle w:val="Listeavsnitt"/>
        <w:numPr>
          <w:ilvl w:val="0"/>
          <w:numId w:val="7"/>
        </w:numPr>
        <w:rPr>
          <w:rFonts w:ascii="Calibri" w:eastAsia="Calibri" w:hAnsi="Calibri" w:cs="Calibri"/>
        </w:rPr>
      </w:pPr>
      <w:r w:rsidRPr="71722FFD">
        <w:rPr>
          <w:rFonts w:ascii="Calibri" w:eastAsia="Calibri" w:hAnsi="Calibri" w:cs="Calibri"/>
        </w:rPr>
        <w:t>Utarbeide og vedta strategiplan for perioden 2024-2026.</w:t>
      </w:r>
    </w:p>
    <w:p w14:paraId="7EAC7E78" w14:textId="77777777" w:rsidR="00BA465D" w:rsidRDefault="00BA465D" w:rsidP="00BA465D">
      <w:pPr>
        <w:pStyle w:val="Listeavsnitt"/>
        <w:numPr>
          <w:ilvl w:val="0"/>
          <w:numId w:val="7"/>
        </w:numPr>
        <w:rPr>
          <w:rFonts w:ascii="Calibri" w:eastAsia="Calibri" w:hAnsi="Calibri" w:cs="Calibri"/>
        </w:rPr>
      </w:pPr>
      <w:r w:rsidRPr="71722FFD">
        <w:rPr>
          <w:rFonts w:ascii="Calibri" w:eastAsia="Calibri" w:hAnsi="Calibri" w:cs="Calibri"/>
        </w:rPr>
        <w:t>Etablere rutinar for kontakt med lokallaga.</w:t>
      </w:r>
    </w:p>
    <w:p w14:paraId="3A7CCDB6" w14:textId="77777777" w:rsidR="00BA465D" w:rsidRDefault="00BA465D" w:rsidP="00BA465D">
      <w:pPr>
        <w:pStyle w:val="Listeavsnitt"/>
        <w:numPr>
          <w:ilvl w:val="0"/>
          <w:numId w:val="7"/>
        </w:numPr>
        <w:rPr>
          <w:rFonts w:ascii="Calibri" w:eastAsia="Calibri" w:hAnsi="Calibri" w:cs="Calibri"/>
        </w:rPr>
      </w:pPr>
      <w:r w:rsidRPr="71722FFD">
        <w:rPr>
          <w:rFonts w:ascii="Calibri" w:eastAsia="Calibri" w:hAnsi="Calibri" w:cs="Calibri"/>
        </w:rPr>
        <w:t>Verving av fleire personmedlemmar.</w:t>
      </w:r>
    </w:p>
    <w:p w14:paraId="60EC8C37" w14:textId="77777777" w:rsidR="00BA465D" w:rsidRDefault="00BA465D" w:rsidP="00BA465D">
      <w:pPr>
        <w:pStyle w:val="Listeavsnitt"/>
        <w:numPr>
          <w:ilvl w:val="0"/>
          <w:numId w:val="7"/>
        </w:numPr>
        <w:rPr>
          <w:rFonts w:ascii="Calibri" w:eastAsia="Calibri" w:hAnsi="Calibri" w:cs="Calibri"/>
        </w:rPr>
      </w:pPr>
      <w:r w:rsidRPr="71722FFD">
        <w:rPr>
          <w:rFonts w:ascii="Calibri" w:eastAsia="Calibri" w:hAnsi="Calibri" w:cs="Calibri"/>
        </w:rPr>
        <w:t>Utvikle og oppdatere heimesida.</w:t>
      </w:r>
    </w:p>
    <w:p w14:paraId="6DCC16A9" w14:textId="77777777" w:rsidR="00BA465D" w:rsidRDefault="00BA465D" w:rsidP="00BA465D">
      <w:pPr>
        <w:pStyle w:val="Listeavsnitt"/>
        <w:numPr>
          <w:ilvl w:val="0"/>
          <w:numId w:val="7"/>
        </w:numPr>
        <w:rPr>
          <w:rFonts w:ascii="Calibri" w:eastAsia="Calibri" w:hAnsi="Calibri" w:cs="Calibri"/>
        </w:rPr>
      </w:pPr>
      <w:r w:rsidRPr="71722FFD">
        <w:rPr>
          <w:rFonts w:ascii="Calibri" w:eastAsia="Calibri" w:hAnsi="Calibri" w:cs="Calibri"/>
        </w:rPr>
        <w:t>Arrangere møte for leiarane i lokallaga hausten 2024.</w:t>
      </w:r>
    </w:p>
    <w:p w14:paraId="498E34D3" w14:textId="23718DE4" w:rsidR="00BA465D" w:rsidRDefault="00BA465D" w:rsidP="00BA465D">
      <w:pPr>
        <w:pStyle w:val="Listeavsnitt"/>
        <w:numPr>
          <w:ilvl w:val="0"/>
          <w:numId w:val="7"/>
        </w:numPr>
        <w:rPr>
          <w:rFonts w:ascii="Calibri" w:eastAsia="Calibri" w:hAnsi="Calibri" w:cs="Calibri"/>
        </w:rPr>
      </w:pPr>
      <w:r w:rsidRPr="71722FFD">
        <w:rPr>
          <w:rFonts w:ascii="Calibri" w:eastAsia="Calibri" w:hAnsi="Calibri" w:cs="Calibri"/>
        </w:rPr>
        <w:t>Styrke økonomien.</w:t>
      </w:r>
    </w:p>
    <w:p w14:paraId="6F8D5DFD" w14:textId="77777777" w:rsidR="00BA465D" w:rsidRDefault="00BA465D" w:rsidP="00BA465D">
      <w:pPr>
        <w:rPr>
          <w:rFonts w:ascii="Calibri" w:eastAsia="Calibri" w:hAnsi="Calibri" w:cs="Calibri"/>
        </w:rPr>
      </w:pPr>
    </w:p>
    <w:p w14:paraId="1D5B9CDC" w14:textId="77777777" w:rsidR="00BA465D" w:rsidRDefault="00BA465D" w:rsidP="00BA465D">
      <w:pPr>
        <w:pStyle w:val="Listeavsnitt"/>
        <w:numPr>
          <w:ilvl w:val="0"/>
          <w:numId w:val="5"/>
        </w:numPr>
        <w:rPr>
          <w:rFonts w:ascii="Calibri" w:eastAsia="Calibri" w:hAnsi="Calibri" w:cs="Calibri"/>
        </w:rPr>
      </w:pPr>
      <w:r w:rsidRPr="71722FFD">
        <w:rPr>
          <w:rFonts w:ascii="Calibri" w:eastAsia="Calibri" w:hAnsi="Calibri" w:cs="Calibri"/>
          <w:u w:val="single"/>
        </w:rPr>
        <w:t>Gje ut Årbok for Gudbrandsdalen</w:t>
      </w:r>
    </w:p>
    <w:p w14:paraId="5E9D779E" w14:textId="77777777" w:rsidR="00BA465D" w:rsidRDefault="00BA465D" w:rsidP="00BA465D">
      <w:pPr>
        <w:pStyle w:val="Listeavsnitt"/>
        <w:numPr>
          <w:ilvl w:val="0"/>
          <w:numId w:val="6"/>
        </w:numPr>
        <w:rPr>
          <w:rFonts w:ascii="Calibri" w:eastAsia="Calibri" w:hAnsi="Calibri" w:cs="Calibri"/>
        </w:rPr>
      </w:pPr>
      <w:r w:rsidRPr="5791046C">
        <w:rPr>
          <w:rFonts w:ascii="Calibri" w:eastAsia="Calibri" w:hAnsi="Calibri" w:cs="Calibri"/>
        </w:rPr>
        <w:t>Gje ut årboka.</w:t>
      </w:r>
    </w:p>
    <w:p w14:paraId="5A02BE1D" w14:textId="77777777" w:rsidR="00BA465D" w:rsidRDefault="00BA465D" w:rsidP="00BA465D">
      <w:pPr>
        <w:pStyle w:val="Listeavsnitt"/>
        <w:numPr>
          <w:ilvl w:val="0"/>
          <w:numId w:val="6"/>
        </w:numPr>
        <w:rPr>
          <w:rFonts w:ascii="Calibri" w:eastAsia="Calibri" w:hAnsi="Calibri" w:cs="Calibri"/>
        </w:rPr>
      </w:pPr>
      <w:r w:rsidRPr="5791046C">
        <w:rPr>
          <w:rFonts w:ascii="Calibri" w:eastAsia="Calibri" w:hAnsi="Calibri" w:cs="Calibri"/>
        </w:rPr>
        <w:t xml:space="preserve">Få på plass redaksjonsnemnd for årboka. </w:t>
      </w:r>
    </w:p>
    <w:p w14:paraId="364456F2" w14:textId="77777777" w:rsidR="00BA465D" w:rsidRDefault="00BA465D" w:rsidP="00BA465D">
      <w:pPr>
        <w:pStyle w:val="Listeavsnitt"/>
        <w:numPr>
          <w:ilvl w:val="0"/>
          <w:numId w:val="6"/>
        </w:numPr>
        <w:rPr>
          <w:rFonts w:ascii="Calibri" w:eastAsia="Calibri" w:hAnsi="Calibri" w:cs="Calibri"/>
        </w:rPr>
      </w:pPr>
      <w:r w:rsidRPr="5791046C">
        <w:rPr>
          <w:rFonts w:ascii="Calibri" w:eastAsia="Calibri" w:hAnsi="Calibri" w:cs="Calibri"/>
        </w:rPr>
        <w:t xml:space="preserve">Utarbeide marknadsplan for distribusjon og sal av årboka. </w:t>
      </w:r>
    </w:p>
    <w:p w14:paraId="76C857C7" w14:textId="77777777" w:rsidR="00BA465D" w:rsidRDefault="00BA465D" w:rsidP="00BA465D">
      <w:pPr>
        <w:rPr>
          <w:rFonts w:ascii="Calibri" w:eastAsia="Calibri" w:hAnsi="Calibri" w:cs="Calibri"/>
        </w:rPr>
      </w:pPr>
    </w:p>
    <w:p w14:paraId="7EDC73A3" w14:textId="77777777" w:rsidR="00BA465D" w:rsidRDefault="00BA465D" w:rsidP="00BA465D">
      <w:pPr>
        <w:pStyle w:val="Listeavsnitt"/>
        <w:numPr>
          <w:ilvl w:val="0"/>
          <w:numId w:val="5"/>
        </w:numPr>
        <w:rPr>
          <w:rFonts w:ascii="Calibri" w:eastAsia="Calibri" w:hAnsi="Calibri" w:cs="Calibri"/>
        </w:rPr>
      </w:pPr>
      <w:r w:rsidRPr="71722FFD">
        <w:rPr>
          <w:rFonts w:ascii="Calibri" w:eastAsia="Calibri" w:hAnsi="Calibri" w:cs="Calibri"/>
          <w:u w:val="single"/>
        </w:rPr>
        <w:t>Arrangere Gudbrandsdalsseminaret</w:t>
      </w:r>
      <w:r w:rsidRPr="71722FFD">
        <w:rPr>
          <w:rFonts w:ascii="Calibri" w:eastAsia="Calibri" w:hAnsi="Calibri" w:cs="Calibri"/>
        </w:rPr>
        <w:t xml:space="preserve"> i samarbeid med Lillehammer museum/Maihaugen og Gudbrandsdalsmusea og Innlandet fylkeskommune.</w:t>
      </w:r>
    </w:p>
    <w:p w14:paraId="6A4D2847" w14:textId="77777777" w:rsidR="00BA465D" w:rsidRDefault="00BA465D" w:rsidP="00BA465D">
      <w:pPr>
        <w:rPr>
          <w:rFonts w:ascii="Calibri" w:eastAsia="Calibri" w:hAnsi="Calibri" w:cs="Calibri"/>
        </w:rPr>
      </w:pPr>
      <w:r w:rsidRPr="5791046C">
        <w:rPr>
          <w:rFonts w:ascii="Calibri" w:eastAsia="Calibri" w:hAnsi="Calibri" w:cs="Calibri"/>
        </w:rPr>
        <w:t xml:space="preserve"> </w:t>
      </w:r>
    </w:p>
    <w:p w14:paraId="2D0F1392" w14:textId="77777777" w:rsidR="00BA465D" w:rsidRDefault="00BA465D" w:rsidP="00BA465D">
      <w:pPr>
        <w:pStyle w:val="Listeavsnitt"/>
        <w:numPr>
          <w:ilvl w:val="0"/>
          <w:numId w:val="5"/>
        </w:numPr>
        <w:rPr>
          <w:rFonts w:ascii="Calibri" w:eastAsia="Calibri" w:hAnsi="Calibri" w:cs="Calibri"/>
        </w:rPr>
      </w:pPr>
      <w:r w:rsidRPr="71722FFD">
        <w:rPr>
          <w:rFonts w:ascii="Calibri" w:eastAsia="Calibri" w:hAnsi="Calibri" w:cs="Calibri"/>
          <w:u w:val="single"/>
        </w:rPr>
        <w:t>Vere regionlag i Landslaget for lokalhistorie</w:t>
      </w:r>
      <w:r w:rsidRPr="71722FFD">
        <w:rPr>
          <w:rFonts w:ascii="Calibri" w:eastAsia="Calibri" w:hAnsi="Calibri" w:cs="Calibri"/>
        </w:rPr>
        <w:t xml:space="preserve">. </w:t>
      </w:r>
    </w:p>
    <w:p w14:paraId="366E9178" w14:textId="77777777" w:rsidR="00BA465D" w:rsidRDefault="00BA465D" w:rsidP="00BA465D">
      <w:pPr>
        <w:rPr>
          <w:rFonts w:ascii="Calibri" w:eastAsia="Calibri" w:hAnsi="Calibri" w:cs="Calibri"/>
        </w:rPr>
      </w:pPr>
    </w:p>
    <w:p w14:paraId="27FAEE89" w14:textId="77777777" w:rsidR="00BA465D" w:rsidRPr="00857A5B" w:rsidRDefault="00BA465D" w:rsidP="00BA465D">
      <w:pPr>
        <w:rPr>
          <w:rFonts w:ascii="Calibri" w:eastAsia="Calibri" w:hAnsi="Calibri" w:cs="Calibri"/>
          <w:b/>
          <w:bCs/>
        </w:rPr>
      </w:pPr>
    </w:p>
    <w:p w14:paraId="4ACF82BB" w14:textId="77777777" w:rsidR="00BA465D" w:rsidRPr="00857A5B" w:rsidRDefault="00BA465D" w:rsidP="00BA465D">
      <w:pPr>
        <w:rPr>
          <w:rFonts w:ascii="Calibri" w:eastAsia="Calibri" w:hAnsi="Calibri" w:cs="Calibri"/>
          <w:b/>
          <w:bCs/>
          <w:u w:val="single"/>
        </w:rPr>
      </w:pPr>
      <w:r w:rsidRPr="00857A5B">
        <w:rPr>
          <w:rFonts w:ascii="Calibri" w:eastAsia="Calibri" w:hAnsi="Calibri" w:cs="Calibri"/>
          <w:b/>
          <w:bCs/>
          <w:u w:val="single"/>
        </w:rPr>
        <w:t>Årsmøtesak 6. Årspengar for 2024</w:t>
      </w:r>
    </w:p>
    <w:p w14:paraId="15D72D7B" w14:textId="77777777" w:rsidR="00BA465D" w:rsidRDefault="00BA465D" w:rsidP="00BA465D">
      <w:pPr>
        <w:rPr>
          <w:rFonts w:ascii="Calibri" w:eastAsia="Calibri" w:hAnsi="Calibri" w:cs="Calibri"/>
        </w:rPr>
      </w:pPr>
      <w:r w:rsidRPr="71722FFD">
        <w:rPr>
          <w:rFonts w:ascii="Calibri" w:eastAsia="Calibri" w:hAnsi="Calibri" w:cs="Calibri"/>
        </w:rPr>
        <w:t xml:space="preserve">Framlegg frå styret: </w:t>
      </w:r>
    </w:p>
    <w:p w14:paraId="7AF89096" w14:textId="77777777" w:rsidR="00BA465D" w:rsidRDefault="00BA465D" w:rsidP="00BA465D">
      <w:pPr>
        <w:pStyle w:val="Listeavsnitt"/>
        <w:numPr>
          <w:ilvl w:val="0"/>
          <w:numId w:val="4"/>
        </w:numPr>
        <w:rPr>
          <w:rFonts w:ascii="Calibri" w:eastAsia="Calibri" w:hAnsi="Calibri" w:cs="Calibri"/>
        </w:rPr>
      </w:pPr>
      <w:r w:rsidRPr="71722FFD">
        <w:rPr>
          <w:rFonts w:ascii="Calibri" w:eastAsia="Calibri" w:hAnsi="Calibri" w:cs="Calibri"/>
        </w:rPr>
        <w:t xml:space="preserve">Lokallag: Uendra kontingent kroner 500,- </w:t>
      </w:r>
    </w:p>
    <w:p w14:paraId="2CCFC095" w14:textId="77777777" w:rsidR="00BA465D" w:rsidRDefault="00BA465D" w:rsidP="00BA465D">
      <w:pPr>
        <w:pStyle w:val="Listeavsnitt"/>
        <w:numPr>
          <w:ilvl w:val="0"/>
          <w:numId w:val="4"/>
        </w:numPr>
        <w:rPr>
          <w:rFonts w:ascii="Calibri" w:eastAsia="Calibri" w:hAnsi="Calibri" w:cs="Calibri"/>
        </w:rPr>
      </w:pPr>
      <w:r w:rsidRPr="71722FFD">
        <w:rPr>
          <w:rFonts w:ascii="Calibri" w:eastAsia="Calibri" w:hAnsi="Calibri" w:cs="Calibri"/>
        </w:rPr>
        <w:t>Personmedlemmar: Kontingenten blir høgda frå kroner 150,- til kroner 200,- .</w:t>
      </w:r>
    </w:p>
    <w:p w14:paraId="391BD1CC" w14:textId="77777777" w:rsidR="00BA465D" w:rsidRDefault="00BA465D" w:rsidP="00BA465D">
      <w:pPr>
        <w:rPr>
          <w:rFonts w:ascii="Calibri" w:eastAsia="Calibri" w:hAnsi="Calibri" w:cs="Calibri"/>
        </w:rPr>
      </w:pPr>
    </w:p>
    <w:p w14:paraId="1FA50D08" w14:textId="77777777" w:rsidR="00BA465D" w:rsidRDefault="00BA465D" w:rsidP="00BA465D">
      <w:pPr>
        <w:rPr>
          <w:rFonts w:ascii="Calibri" w:eastAsia="Calibri" w:hAnsi="Calibri" w:cs="Calibri"/>
          <w:u w:val="single"/>
        </w:rPr>
      </w:pPr>
    </w:p>
    <w:p w14:paraId="7B4C4564" w14:textId="609DC540" w:rsidR="00BA465D" w:rsidRPr="00857A5B" w:rsidRDefault="00BA465D" w:rsidP="00BA465D">
      <w:pPr>
        <w:rPr>
          <w:rFonts w:ascii="Calibri" w:eastAsia="Calibri" w:hAnsi="Calibri" w:cs="Calibri"/>
          <w:b/>
          <w:bCs/>
          <w:u w:val="single"/>
        </w:rPr>
      </w:pPr>
      <w:r w:rsidRPr="00857A5B">
        <w:rPr>
          <w:rFonts w:ascii="Calibri" w:eastAsia="Calibri" w:hAnsi="Calibri" w:cs="Calibri"/>
          <w:b/>
          <w:bCs/>
          <w:u w:val="single"/>
        </w:rPr>
        <w:lastRenderedPageBreak/>
        <w:t>Årsmøtesak 7. Budsjett for 2024</w:t>
      </w:r>
    </w:p>
    <w:p w14:paraId="380EF5B4" w14:textId="0088BA2A" w:rsidR="00BA465D" w:rsidRDefault="00BA465D" w:rsidP="00BA465D">
      <w:pPr>
        <w:rPr>
          <w:rFonts w:ascii="Calibri" w:eastAsia="Calibri" w:hAnsi="Calibri" w:cs="Calibri"/>
        </w:rPr>
      </w:pPr>
      <w:r w:rsidRPr="71722FFD">
        <w:rPr>
          <w:rFonts w:ascii="Calibri" w:eastAsia="Calibri" w:hAnsi="Calibri" w:cs="Calibri"/>
        </w:rPr>
        <w:t xml:space="preserve">Framlegg til budsjett for 2024 ligg inne som eiga kolonne utsendt rekneskap for 2023. </w:t>
      </w:r>
      <w:r>
        <w:rPr>
          <w:rFonts w:ascii="Calibri" w:eastAsia="Calibri" w:hAnsi="Calibri" w:cs="Calibri"/>
        </w:rPr>
        <w:t>Sjå vedlegg til sak 3 ovanfor.</w:t>
      </w:r>
    </w:p>
    <w:p w14:paraId="30F4D548" w14:textId="77777777" w:rsidR="00BA465D" w:rsidRDefault="00BA465D" w:rsidP="00BA465D">
      <w:pPr>
        <w:rPr>
          <w:rFonts w:ascii="Calibri" w:eastAsia="Calibri" w:hAnsi="Calibri" w:cs="Calibri"/>
        </w:rPr>
      </w:pPr>
    </w:p>
    <w:p w14:paraId="3BA6EB4C" w14:textId="77777777" w:rsidR="00BA465D" w:rsidRPr="00857A5B" w:rsidRDefault="00BA465D" w:rsidP="00BA465D">
      <w:pPr>
        <w:rPr>
          <w:rFonts w:ascii="Calibri" w:eastAsia="Calibri" w:hAnsi="Calibri" w:cs="Calibri"/>
          <w:b/>
          <w:bCs/>
        </w:rPr>
      </w:pPr>
    </w:p>
    <w:p w14:paraId="0D9D88AC" w14:textId="77777777" w:rsidR="00BA465D" w:rsidRPr="00857A5B" w:rsidRDefault="00BA465D" w:rsidP="00BA465D">
      <w:pPr>
        <w:rPr>
          <w:rFonts w:ascii="Calibri" w:eastAsia="Calibri" w:hAnsi="Calibri" w:cs="Calibri"/>
          <w:b/>
          <w:bCs/>
          <w:u w:val="single"/>
        </w:rPr>
      </w:pPr>
      <w:r w:rsidRPr="00857A5B">
        <w:rPr>
          <w:rFonts w:ascii="Calibri" w:eastAsia="Calibri" w:hAnsi="Calibri" w:cs="Calibri"/>
          <w:b/>
          <w:bCs/>
          <w:u w:val="single"/>
        </w:rPr>
        <w:t>Årsmøtesak 8. Val</w:t>
      </w:r>
    </w:p>
    <w:p w14:paraId="6F90DB97" w14:textId="77777777" w:rsidR="00BA465D" w:rsidRDefault="00BA465D" w:rsidP="00BA465D">
      <w:pPr>
        <w:rPr>
          <w:rFonts w:ascii="Calibri" w:eastAsia="Calibri" w:hAnsi="Calibri" w:cs="Calibri"/>
        </w:rPr>
      </w:pPr>
      <w:r w:rsidRPr="71722FFD">
        <w:rPr>
          <w:rFonts w:ascii="Calibri" w:eastAsia="Calibri" w:hAnsi="Calibri" w:cs="Calibri"/>
        </w:rPr>
        <w:t xml:space="preserve">Valet blir leia av valnemnda, og deira innstilling blir ettersendt før årsmøtet. </w:t>
      </w:r>
    </w:p>
    <w:p w14:paraId="23451709" w14:textId="77777777" w:rsidR="00BA465D" w:rsidRDefault="00BA465D" w:rsidP="00BA465D">
      <w:pPr>
        <w:rPr>
          <w:rFonts w:ascii="Calibri" w:eastAsia="Calibri" w:hAnsi="Calibri" w:cs="Calibri"/>
        </w:rPr>
      </w:pPr>
    </w:p>
    <w:p w14:paraId="62A66E0A" w14:textId="77777777" w:rsidR="00BA465D" w:rsidRDefault="00BA465D" w:rsidP="00BA465D">
      <w:pPr>
        <w:rPr>
          <w:rFonts w:ascii="Calibri" w:eastAsia="Calibri" w:hAnsi="Calibri" w:cs="Calibri"/>
        </w:rPr>
      </w:pPr>
    </w:p>
    <w:p w14:paraId="7BC4792B" w14:textId="36DF43CF" w:rsidR="00BA465D" w:rsidRPr="00857A5B" w:rsidRDefault="00BA465D" w:rsidP="00BA465D">
      <w:pPr>
        <w:rPr>
          <w:rFonts w:ascii="Calibri" w:eastAsia="Calibri" w:hAnsi="Calibri" w:cs="Calibri"/>
          <w:b/>
          <w:bCs/>
          <w:u w:val="single"/>
        </w:rPr>
      </w:pPr>
      <w:r w:rsidRPr="00857A5B">
        <w:rPr>
          <w:rFonts w:ascii="Calibri" w:eastAsia="Calibri" w:hAnsi="Calibri" w:cs="Calibri"/>
          <w:b/>
          <w:bCs/>
          <w:u w:val="single"/>
        </w:rPr>
        <w:t>Årsmøtesak 9. Eventuelt innkomne saker</w:t>
      </w:r>
    </w:p>
    <w:p w14:paraId="2C916C64" w14:textId="68C3996C" w:rsidR="00BA465D" w:rsidRPr="00BA465D" w:rsidRDefault="00BA465D" w:rsidP="00BA465D">
      <w:r>
        <w:t xml:space="preserve">Dersom saker blir meldt innan fristen 7. april, blir desse ettersendt medlemmane. </w:t>
      </w:r>
    </w:p>
    <w:p w14:paraId="61F8140A" w14:textId="77777777" w:rsidR="00BA465D" w:rsidRDefault="00BA465D" w:rsidP="00BA465D">
      <w:pPr>
        <w:rPr>
          <w:u w:val="single"/>
        </w:rPr>
      </w:pPr>
    </w:p>
    <w:p w14:paraId="0525AA10" w14:textId="77777777" w:rsidR="00BA465D" w:rsidRDefault="00BA465D" w:rsidP="00BA465D">
      <w:pPr>
        <w:rPr>
          <w:u w:val="single"/>
        </w:rPr>
      </w:pPr>
    </w:p>
    <w:p w14:paraId="10F9E6E8" w14:textId="77777777" w:rsidR="00BA465D" w:rsidRDefault="00BA465D" w:rsidP="00BA465D">
      <w:pPr>
        <w:rPr>
          <w:u w:val="single"/>
        </w:rPr>
      </w:pPr>
    </w:p>
    <w:p w14:paraId="5E1C0382" w14:textId="77777777" w:rsidR="00BA465D" w:rsidRDefault="00BA465D" w:rsidP="00BA465D">
      <w:pPr>
        <w:rPr>
          <w:u w:val="single"/>
        </w:rPr>
      </w:pPr>
    </w:p>
    <w:p w14:paraId="73BF7906" w14:textId="77777777" w:rsidR="00BA465D" w:rsidRDefault="00BA465D" w:rsidP="00BA465D">
      <w:pPr>
        <w:rPr>
          <w:u w:val="single"/>
        </w:rPr>
      </w:pPr>
    </w:p>
    <w:p w14:paraId="1392E37A" w14:textId="77777777" w:rsidR="00BA465D" w:rsidRDefault="00BA465D" w:rsidP="00BA465D">
      <w:pPr>
        <w:rPr>
          <w:u w:val="single"/>
        </w:rPr>
      </w:pPr>
    </w:p>
    <w:p w14:paraId="052D8263" w14:textId="77777777" w:rsidR="00BA465D" w:rsidRDefault="00BA465D" w:rsidP="00BA465D">
      <w:pPr>
        <w:rPr>
          <w:u w:val="single"/>
        </w:rPr>
      </w:pPr>
    </w:p>
    <w:p w14:paraId="3DEFB2E2" w14:textId="77777777" w:rsidR="00BA465D" w:rsidRDefault="00BA465D" w:rsidP="00BA465D">
      <w:pPr>
        <w:rPr>
          <w:u w:val="single"/>
        </w:rPr>
      </w:pPr>
    </w:p>
    <w:p w14:paraId="2FAE544E" w14:textId="77777777" w:rsidR="00BA465D" w:rsidRDefault="00BA465D" w:rsidP="00BA465D">
      <w:pPr>
        <w:rPr>
          <w:u w:val="single"/>
        </w:rPr>
      </w:pPr>
    </w:p>
    <w:p w14:paraId="4DE503C2" w14:textId="77777777" w:rsidR="00BA465D" w:rsidRDefault="00BA465D" w:rsidP="00BA465D"/>
    <w:p w14:paraId="65CE17FE" w14:textId="77777777" w:rsidR="00BA465D" w:rsidRDefault="00BA465D" w:rsidP="00BA465D"/>
    <w:p w14:paraId="2E7B6868" w14:textId="77777777" w:rsidR="00BA465D" w:rsidRDefault="00BA465D" w:rsidP="00BA465D"/>
    <w:p w14:paraId="559B6C92" w14:textId="4F611E4B" w:rsidR="002E106C" w:rsidRDefault="002E106C" w:rsidP="002E106C"/>
    <w:p w14:paraId="46A10E55" w14:textId="77777777" w:rsidR="002E106C" w:rsidRDefault="002E106C" w:rsidP="002E106C"/>
    <w:p w14:paraId="2BAF9EEF" w14:textId="77777777" w:rsidR="002E106C" w:rsidRDefault="002E106C" w:rsidP="002E106C">
      <w:pPr>
        <w:rPr>
          <w:u w:val="single"/>
        </w:rPr>
      </w:pPr>
    </w:p>
    <w:p w14:paraId="14FC167D" w14:textId="77777777" w:rsidR="002E106C" w:rsidRDefault="002E106C" w:rsidP="78180F7D">
      <w:pPr>
        <w:spacing w:after="0" w:line="540" w:lineRule="exact"/>
        <w:ind w:right="-20"/>
      </w:pPr>
    </w:p>
    <w:sectPr w:rsidR="002E1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5944"/>
    <w:multiLevelType w:val="hybridMultilevel"/>
    <w:tmpl w:val="44F03476"/>
    <w:lvl w:ilvl="0" w:tplc="1770822E">
      <w:start w:val="1"/>
      <w:numFmt w:val="decimal"/>
      <w:lvlText w:val="%1."/>
      <w:lvlJc w:val="left"/>
      <w:pPr>
        <w:ind w:left="720" w:hanging="360"/>
      </w:pPr>
    </w:lvl>
    <w:lvl w:ilvl="1" w:tplc="7F901DC6">
      <w:start w:val="1"/>
      <w:numFmt w:val="lowerLetter"/>
      <w:lvlText w:val="%2."/>
      <w:lvlJc w:val="left"/>
      <w:pPr>
        <w:ind w:left="1440" w:hanging="360"/>
      </w:pPr>
    </w:lvl>
    <w:lvl w:ilvl="2" w:tplc="8812AAAA">
      <w:start w:val="1"/>
      <w:numFmt w:val="lowerRoman"/>
      <w:lvlText w:val="%3."/>
      <w:lvlJc w:val="right"/>
      <w:pPr>
        <w:ind w:left="2160" w:hanging="180"/>
      </w:pPr>
    </w:lvl>
    <w:lvl w:ilvl="3" w:tplc="D696E7A2">
      <w:start w:val="1"/>
      <w:numFmt w:val="decimal"/>
      <w:lvlText w:val="%4."/>
      <w:lvlJc w:val="left"/>
      <w:pPr>
        <w:ind w:left="2880" w:hanging="360"/>
      </w:pPr>
    </w:lvl>
    <w:lvl w:ilvl="4" w:tplc="E52C77F2">
      <w:start w:val="1"/>
      <w:numFmt w:val="lowerLetter"/>
      <w:lvlText w:val="%5."/>
      <w:lvlJc w:val="left"/>
      <w:pPr>
        <w:ind w:left="3600" w:hanging="360"/>
      </w:pPr>
    </w:lvl>
    <w:lvl w:ilvl="5" w:tplc="1FC2A3B0">
      <w:start w:val="1"/>
      <w:numFmt w:val="lowerRoman"/>
      <w:lvlText w:val="%6."/>
      <w:lvlJc w:val="right"/>
      <w:pPr>
        <w:ind w:left="4320" w:hanging="180"/>
      </w:pPr>
    </w:lvl>
    <w:lvl w:ilvl="6" w:tplc="43AC9870">
      <w:start w:val="1"/>
      <w:numFmt w:val="decimal"/>
      <w:lvlText w:val="%7."/>
      <w:lvlJc w:val="left"/>
      <w:pPr>
        <w:ind w:left="5040" w:hanging="360"/>
      </w:pPr>
    </w:lvl>
    <w:lvl w:ilvl="7" w:tplc="9C700B06">
      <w:start w:val="1"/>
      <w:numFmt w:val="lowerLetter"/>
      <w:lvlText w:val="%8."/>
      <w:lvlJc w:val="left"/>
      <w:pPr>
        <w:ind w:left="5760" w:hanging="360"/>
      </w:pPr>
    </w:lvl>
    <w:lvl w:ilvl="8" w:tplc="5694BC38">
      <w:start w:val="1"/>
      <w:numFmt w:val="lowerRoman"/>
      <w:lvlText w:val="%9."/>
      <w:lvlJc w:val="right"/>
      <w:pPr>
        <w:ind w:left="6480" w:hanging="180"/>
      </w:pPr>
    </w:lvl>
  </w:abstractNum>
  <w:abstractNum w:abstractNumId="1" w15:restartNumberingAfterBreak="0">
    <w:nsid w:val="1F8573A0"/>
    <w:multiLevelType w:val="hybridMultilevel"/>
    <w:tmpl w:val="ED52E0FE"/>
    <w:lvl w:ilvl="0" w:tplc="0A4EBAA2">
      <w:start w:val="1"/>
      <w:numFmt w:val="bullet"/>
      <w:lvlText w:val=""/>
      <w:lvlJc w:val="left"/>
      <w:pPr>
        <w:ind w:left="720" w:hanging="360"/>
      </w:pPr>
      <w:rPr>
        <w:rFonts w:ascii="Symbol" w:hAnsi="Symbol" w:hint="default"/>
      </w:rPr>
    </w:lvl>
    <w:lvl w:ilvl="1" w:tplc="70FAC762">
      <w:start w:val="1"/>
      <w:numFmt w:val="bullet"/>
      <w:lvlText w:val="o"/>
      <w:lvlJc w:val="left"/>
      <w:pPr>
        <w:ind w:left="1440" w:hanging="360"/>
      </w:pPr>
      <w:rPr>
        <w:rFonts w:ascii="Courier New" w:hAnsi="Courier New" w:hint="default"/>
      </w:rPr>
    </w:lvl>
    <w:lvl w:ilvl="2" w:tplc="92DEF912">
      <w:start w:val="1"/>
      <w:numFmt w:val="bullet"/>
      <w:lvlText w:val=""/>
      <w:lvlJc w:val="left"/>
      <w:pPr>
        <w:ind w:left="2160" w:hanging="360"/>
      </w:pPr>
      <w:rPr>
        <w:rFonts w:ascii="Wingdings" w:hAnsi="Wingdings" w:hint="default"/>
      </w:rPr>
    </w:lvl>
    <w:lvl w:ilvl="3" w:tplc="E31E8D1C">
      <w:start w:val="1"/>
      <w:numFmt w:val="bullet"/>
      <w:lvlText w:val=""/>
      <w:lvlJc w:val="left"/>
      <w:pPr>
        <w:ind w:left="2880" w:hanging="360"/>
      </w:pPr>
      <w:rPr>
        <w:rFonts w:ascii="Symbol" w:hAnsi="Symbol" w:hint="default"/>
      </w:rPr>
    </w:lvl>
    <w:lvl w:ilvl="4" w:tplc="0E763732">
      <w:start w:val="1"/>
      <w:numFmt w:val="bullet"/>
      <w:lvlText w:val="o"/>
      <w:lvlJc w:val="left"/>
      <w:pPr>
        <w:ind w:left="3600" w:hanging="360"/>
      </w:pPr>
      <w:rPr>
        <w:rFonts w:ascii="Courier New" w:hAnsi="Courier New" w:hint="default"/>
      </w:rPr>
    </w:lvl>
    <w:lvl w:ilvl="5" w:tplc="FBC8AFBC">
      <w:start w:val="1"/>
      <w:numFmt w:val="bullet"/>
      <w:lvlText w:val=""/>
      <w:lvlJc w:val="left"/>
      <w:pPr>
        <w:ind w:left="4320" w:hanging="360"/>
      </w:pPr>
      <w:rPr>
        <w:rFonts w:ascii="Wingdings" w:hAnsi="Wingdings" w:hint="default"/>
      </w:rPr>
    </w:lvl>
    <w:lvl w:ilvl="6" w:tplc="5E8A573C">
      <w:start w:val="1"/>
      <w:numFmt w:val="bullet"/>
      <w:lvlText w:val=""/>
      <w:lvlJc w:val="left"/>
      <w:pPr>
        <w:ind w:left="5040" w:hanging="360"/>
      </w:pPr>
      <w:rPr>
        <w:rFonts w:ascii="Symbol" w:hAnsi="Symbol" w:hint="default"/>
      </w:rPr>
    </w:lvl>
    <w:lvl w:ilvl="7" w:tplc="29DC3BD2">
      <w:start w:val="1"/>
      <w:numFmt w:val="bullet"/>
      <w:lvlText w:val="o"/>
      <w:lvlJc w:val="left"/>
      <w:pPr>
        <w:ind w:left="5760" w:hanging="360"/>
      </w:pPr>
      <w:rPr>
        <w:rFonts w:ascii="Courier New" w:hAnsi="Courier New" w:hint="default"/>
      </w:rPr>
    </w:lvl>
    <w:lvl w:ilvl="8" w:tplc="3E802B76">
      <w:start w:val="1"/>
      <w:numFmt w:val="bullet"/>
      <w:lvlText w:val=""/>
      <w:lvlJc w:val="left"/>
      <w:pPr>
        <w:ind w:left="6480" w:hanging="360"/>
      </w:pPr>
      <w:rPr>
        <w:rFonts w:ascii="Wingdings" w:hAnsi="Wingdings" w:hint="default"/>
      </w:rPr>
    </w:lvl>
  </w:abstractNum>
  <w:abstractNum w:abstractNumId="2" w15:restartNumberingAfterBreak="0">
    <w:nsid w:val="23C56C9B"/>
    <w:multiLevelType w:val="hybridMultilevel"/>
    <w:tmpl w:val="5A62F786"/>
    <w:lvl w:ilvl="0" w:tplc="9BF45AF2">
      <w:start w:val="1"/>
      <w:numFmt w:val="decimal"/>
      <w:lvlText w:val="%1."/>
      <w:lvlJc w:val="left"/>
      <w:pPr>
        <w:ind w:left="720" w:hanging="360"/>
      </w:pPr>
    </w:lvl>
    <w:lvl w:ilvl="1" w:tplc="59FA2566">
      <w:start w:val="1"/>
      <w:numFmt w:val="lowerLetter"/>
      <w:lvlText w:val="%2."/>
      <w:lvlJc w:val="left"/>
      <w:pPr>
        <w:ind w:left="1440" w:hanging="360"/>
      </w:pPr>
    </w:lvl>
    <w:lvl w:ilvl="2" w:tplc="FC6078D6">
      <w:start w:val="1"/>
      <w:numFmt w:val="lowerRoman"/>
      <w:lvlText w:val="%3."/>
      <w:lvlJc w:val="right"/>
      <w:pPr>
        <w:ind w:left="2160" w:hanging="180"/>
      </w:pPr>
    </w:lvl>
    <w:lvl w:ilvl="3" w:tplc="4AD6599A">
      <w:start w:val="1"/>
      <w:numFmt w:val="decimal"/>
      <w:lvlText w:val="%4."/>
      <w:lvlJc w:val="left"/>
      <w:pPr>
        <w:ind w:left="2880" w:hanging="360"/>
      </w:pPr>
    </w:lvl>
    <w:lvl w:ilvl="4" w:tplc="DB144142">
      <w:start w:val="1"/>
      <w:numFmt w:val="lowerLetter"/>
      <w:lvlText w:val="%5."/>
      <w:lvlJc w:val="left"/>
      <w:pPr>
        <w:ind w:left="3600" w:hanging="360"/>
      </w:pPr>
    </w:lvl>
    <w:lvl w:ilvl="5" w:tplc="F104DCEC">
      <w:start w:val="1"/>
      <w:numFmt w:val="lowerRoman"/>
      <w:lvlText w:val="%6."/>
      <w:lvlJc w:val="right"/>
      <w:pPr>
        <w:ind w:left="4320" w:hanging="180"/>
      </w:pPr>
    </w:lvl>
    <w:lvl w:ilvl="6" w:tplc="CC1499C2">
      <w:start w:val="1"/>
      <w:numFmt w:val="decimal"/>
      <w:lvlText w:val="%7."/>
      <w:lvlJc w:val="left"/>
      <w:pPr>
        <w:ind w:left="5040" w:hanging="360"/>
      </w:pPr>
    </w:lvl>
    <w:lvl w:ilvl="7" w:tplc="2A042A28">
      <w:start w:val="1"/>
      <w:numFmt w:val="lowerLetter"/>
      <w:lvlText w:val="%8."/>
      <w:lvlJc w:val="left"/>
      <w:pPr>
        <w:ind w:left="5760" w:hanging="360"/>
      </w:pPr>
    </w:lvl>
    <w:lvl w:ilvl="8" w:tplc="C6E493D4">
      <w:start w:val="1"/>
      <w:numFmt w:val="lowerRoman"/>
      <w:lvlText w:val="%9."/>
      <w:lvlJc w:val="right"/>
      <w:pPr>
        <w:ind w:left="6480" w:hanging="180"/>
      </w:pPr>
    </w:lvl>
  </w:abstractNum>
  <w:abstractNum w:abstractNumId="3" w15:restartNumberingAfterBreak="0">
    <w:nsid w:val="3044E6A3"/>
    <w:multiLevelType w:val="hybridMultilevel"/>
    <w:tmpl w:val="0EC02D4E"/>
    <w:lvl w:ilvl="0" w:tplc="51E414E8">
      <w:start w:val="1"/>
      <w:numFmt w:val="bullet"/>
      <w:lvlText w:val=""/>
      <w:lvlJc w:val="left"/>
      <w:pPr>
        <w:ind w:left="720" w:hanging="360"/>
      </w:pPr>
      <w:rPr>
        <w:rFonts w:ascii="Symbol" w:hAnsi="Symbol" w:hint="default"/>
      </w:rPr>
    </w:lvl>
    <w:lvl w:ilvl="1" w:tplc="4EE412EA">
      <w:start w:val="1"/>
      <w:numFmt w:val="bullet"/>
      <w:lvlText w:val="o"/>
      <w:lvlJc w:val="left"/>
      <w:pPr>
        <w:ind w:left="1440" w:hanging="360"/>
      </w:pPr>
      <w:rPr>
        <w:rFonts w:ascii="Courier New" w:hAnsi="Courier New" w:hint="default"/>
      </w:rPr>
    </w:lvl>
    <w:lvl w:ilvl="2" w:tplc="E578E21C">
      <w:start w:val="1"/>
      <w:numFmt w:val="bullet"/>
      <w:lvlText w:val=""/>
      <w:lvlJc w:val="left"/>
      <w:pPr>
        <w:ind w:left="2160" w:hanging="360"/>
      </w:pPr>
      <w:rPr>
        <w:rFonts w:ascii="Wingdings" w:hAnsi="Wingdings" w:hint="default"/>
      </w:rPr>
    </w:lvl>
    <w:lvl w:ilvl="3" w:tplc="E6363A3C">
      <w:start w:val="1"/>
      <w:numFmt w:val="bullet"/>
      <w:lvlText w:val=""/>
      <w:lvlJc w:val="left"/>
      <w:pPr>
        <w:ind w:left="2880" w:hanging="360"/>
      </w:pPr>
      <w:rPr>
        <w:rFonts w:ascii="Symbol" w:hAnsi="Symbol" w:hint="default"/>
      </w:rPr>
    </w:lvl>
    <w:lvl w:ilvl="4" w:tplc="83A4A468">
      <w:start w:val="1"/>
      <w:numFmt w:val="bullet"/>
      <w:lvlText w:val="o"/>
      <w:lvlJc w:val="left"/>
      <w:pPr>
        <w:ind w:left="3600" w:hanging="360"/>
      </w:pPr>
      <w:rPr>
        <w:rFonts w:ascii="Courier New" w:hAnsi="Courier New" w:hint="default"/>
      </w:rPr>
    </w:lvl>
    <w:lvl w:ilvl="5" w:tplc="9D1E2DC4">
      <w:start w:val="1"/>
      <w:numFmt w:val="bullet"/>
      <w:lvlText w:val=""/>
      <w:lvlJc w:val="left"/>
      <w:pPr>
        <w:ind w:left="4320" w:hanging="360"/>
      </w:pPr>
      <w:rPr>
        <w:rFonts w:ascii="Wingdings" w:hAnsi="Wingdings" w:hint="default"/>
      </w:rPr>
    </w:lvl>
    <w:lvl w:ilvl="6" w:tplc="27A2E9DC">
      <w:start w:val="1"/>
      <w:numFmt w:val="bullet"/>
      <w:lvlText w:val=""/>
      <w:lvlJc w:val="left"/>
      <w:pPr>
        <w:ind w:left="5040" w:hanging="360"/>
      </w:pPr>
      <w:rPr>
        <w:rFonts w:ascii="Symbol" w:hAnsi="Symbol" w:hint="default"/>
      </w:rPr>
    </w:lvl>
    <w:lvl w:ilvl="7" w:tplc="4822B830">
      <w:start w:val="1"/>
      <w:numFmt w:val="bullet"/>
      <w:lvlText w:val="o"/>
      <w:lvlJc w:val="left"/>
      <w:pPr>
        <w:ind w:left="5760" w:hanging="360"/>
      </w:pPr>
      <w:rPr>
        <w:rFonts w:ascii="Courier New" w:hAnsi="Courier New" w:hint="default"/>
      </w:rPr>
    </w:lvl>
    <w:lvl w:ilvl="8" w:tplc="8988C9BA">
      <w:start w:val="1"/>
      <w:numFmt w:val="bullet"/>
      <w:lvlText w:val=""/>
      <w:lvlJc w:val="left"/>
      <w:pPr>
        <w:ind w:left="6480" w:hanging="360"/>
      </w:pPr>
      <w:rPr>
        <w:rFonts w:ascii="Wingdings" w:hAnsi="Wingdings" w:hint="default"/>
      </w:rPr>
    </w:lvl>
  </w:abstractNum>
  <w:abstractNum w:abstractNumId="4" w15:restartNumberingAfterBreak="0">
    <w:nsid w:val="338CDA0D"/>
    <w:multiLevelType w:val="hybridMultilevel"/>
    <w:tmpl w:val="8A22C7BE"/>
    <w:lvl w:ilvl="0" w:tplc="73A86076">
      <w:start w:val="1"/>
      <w:numFmt w:val="lowerLetter"/>
      <w:lvlText w:val="%1."/>
      <w:lvlJc w:val="left"/>
      <w:pPr>
        <w:ind w:left="720" w:hanging="360"/>
      </w:pPr>
    </w:lvl>
    <w:lvl w:ilvl="1" w:tplc="2946DE56">
      <w:start w:val="1"/>
      <w:numFmt w:val="lowerLetter"/>
      <w:lvlText w:val="%2."/>
      <w:lvlJc w:val="left"/>
      <w:pPr>
        <w:ind w:left="1440" w:hanging="360"/>
      </w:pPr>
    </w:lvl>
    <w:lvl w:ilvl="2" w:tplc="1E5E5EE6">
      <w:start w:val="1"/>
      <w:numFmt w:val="lowerRoman"/>
      <w:lvlText w:val="%3."/>
      <w:lvlJc w:val="right"/>
      <w:pPr>
        <w:ind w:left="2160" w:hanging="180"/>
      </w:pPr>
    </w:lvl>
    <w:lvl w:ilvl="3" w:tplc="3982A082">
      <w:start w:val="1"/>
      <w:numFmt w:val="decimal"/>
      <w:lvlText w:val="%4."/>
      <w:lvlJc w:val="left"/>
      <w:pPr>
        <w:ind w:left="2880" w:hanging="360"/>
      </w:pPr>
    </w:lvl>
    <w:lvl w:ilvl="4" w:tplc="0184716E">
      <w:start w:val="1"/>
      <w:numFmt w:val="lowerLetter"/>
      <w:lvlText w:val="%5."/>
      <w:lvlJc w:val="left"/>
      <w:pPr>
        <w:ind w:left="3600" w:hanging="360"/>
      </w:pPr>
    </w:lvl>
    <w:lvl w:ilvl="5" w:tplc="0F42B7E6">
      <w:start w:val="1"/>
      <w:numFmt w:val="lowerRoman"/>
      <w:lvlText w:val="%6."/>
      <w:lvlJc w:val="right"/>
      <w:pPr>
        <w:ind w:left="4320" w:hanging="180"/>
      </w:pPr>
    </w:lvl>
    <w:lvl w:ilvl="6" w:tplc="73A2AD1C">
      <w:start w:val="1"/>
      <w:numFmt w:val="decimal"/>
      <w:lvlText w:val="%7."/>
      <w:lvlJc w:val="left"/>
      <w:pPr>
        <w:ind w:left="5040" w:hanging="360"/>
      </w:pPr>
    </w:lvl>
    <w:lvl w:ilvl="7" w:tplc="BD90D6C0">
      <w:start w:val="1"/>
      <w:numFmt w:val="lowerLetter"/>
      <w:lvlText w:val="%8."/>
      <w:lvlJc w:val="left"/>
      <w:pPr>
        <w:ind w:left="5760" w:hanging="360"/>
      </w:pPr>
    </w:lvl>
    <w:lvl w:ilvl="8" w:tplc="080066EE">
      <w:start w:val="1"/>
      <w:numFmt w:val="lowerRoman"/>
      <w:lvlText w:val="%9."/>
      <w:lvlJc w:val="right"/>
      <w:pPr>
        <w:ind w:left="6480" w:hanging="180"/>
      </w:pPr>
    </w:lvl>
  </w:abstractNum>
  <w:abstractNum w:abstractNumId="5" w15:restartNumberingAfterBreak="0">
    <w:nsid w:val="34F206A5"/>
    <w:multiLevelType w:val="hybridMultilevel"/>
    <w:tmpl w:val="6DD4FD04"/>
    <w:lvl w:ilvl="0" w:tplc="281659DC">
      <w:start w:val="1"/>
      <w:numFmt w:val="lowerLetter"/>
      <w:lvlText w:val="%1."/>
      <w:lvlJc w:val="left"/>
      <w:pPr>
        <w:ind w:left="720" w:hanging="360"/>
      </w:pPr>
    </w:lvl>
    <w:lvl w:ilvl="1" w:tplc="AA1EB5FE">
      <w:start w:val="1"/>
      <w:numFmt w:val="lowerLetter"/>
      <w:lvlText w:val="%2."/>
      <w:lvlJc w:val="left"/>
      <w:pPr>
        <w:ind w:left="1440" w:hanging="360"/>
      </w:pPr>
    </w:lvl>
    <w:lvl w:ilvl="2" w:tplc="75DCE2F8">
      <w:start w:val="1"/>
      <w:numFmt w:val="lowerRoman"/>
      <w:lvlText w:val="%3."/>
      <w:lvlJc w:val="right"/>
      <w:pPr>
        <w:ind w:left="2160" w:hanging="180"/>
      </w:pPr>
    </w:lvl>
    <w:lvl w:ilvl="3" w:tplc="DD6C0D4C">
      <w:start w:val="1"/>
      <w:numFmt w:val="decimal"/>
      <w:lvlText w:val="%4."/>
      <w:lvlJc w:val="left"/>
      <w:pPr>
        <w:ind w:left="2880" w:hanging="360"/>
      </w:pPr>
    </w:lvl>
    <w:lvl w:ilvl="4" w:tplc="64C07500">
      <w:start w:val="1"/>
      <w:numFmt w:val="lowerLetter"/>
      <w:lvlText w:val="%5."/>
      <w:lvlJc w:val="left"/>
      <w:pPr>
        <w:ind w:left="3600" w:hanging="360"/>
      </w:pPr>
    </w:lvl>
    <w:lvl w:ilvl="5" w:tplc="ED1A8DF0">
      <w:start w:val="1"/>
      <w:numFmt w:val="lowerRoman"/>
      <w:lvlText w:val="%6."/>
      <w:lvlJc w:val="right"/>
      <w:pPr>
        <w:ind w:left="4320" w:hanging="180"/>
      </w:pPr>
    </w:lvl>
    <w:lvl w:ilvl="6" w:tplc="DB10B2E4">
      <w:start w:val="1"/>
      <w:numFmt w:val="decimal"/>
      <w:lvlText w:val="%7."/>
      <w:lvlJc w:val="left"/>
      <w:pPr>
        <w:ind w:left="5040" w:hanging="360"/>
      </w:pPr>
    </w:lvl>
    <w:lvl w:ilvl="7" w:tplc="4C4A14A4">
      <w:start w:val="1"/>
      <w:numFmt w:val="lowerLetter"/>
      <w:lvlText w:val="%8."/>
      <w:lvlJc w:val="left"/>
      <w:pPr>
        <w:ind w:left="5760" w:hanging="360"/>
      </w:pPr>
    </w:lvl>
    <w:lvl w:ilvl="8" w:tplc="3080286E">
      <w:start w:val="1"/>
      <w:numFmt w:val="lowerRoman"/>
      <w:lvlText w:val="%9."/>
      <w:lvlJc w:val="right"/>
      <w:pPr>
        <w:ind w:left="6480" w:hanging="180"/>
      </w:pPr>
    </w:lvl>
  </w:abstractNum>
  <w:abstractNum w:abstractNumId="6" w15:restartNumberingAfterBreak="0">
    <w:nsid w:val="3BB68E60"/>
    <w:multiLevelType w:val="hybridMultilevel"/>
    <w:tmpl w:val="E1028D36"/>
    <w:lvl w:ilvl="0" w:tplc="F3B2A456">
      <w:start w:val="1"/>
      <w:numFmt w:val="bullet"/>
      <w:lvlText w:val=""/>
      <w:lvlJc w:val="left"/>
      <w:pPr>
        <w:ind w:left="720" w:hanging="360"/>
      </w:pPr>
      <w:rPr>
        <w:rFonts w:ascii="Symbol" w:hAnsi="Symbol" w:hint="default"/>
      </w:rPr>
    </w:lvl>
    <w:lvl w:ilvl="1" w:tplc="092ADBF8">
      <w:start w:val="1"/>
      <w:numFmt w:val="bullet"/>
      <w:lvlText w:val="o"/>
      <w:lvlJc w:val="left"/>
      <w:pPr>
        <w:ind w:left="1440" w:hanging="360"/>
      </w:pPr>
      <w:rPr>
        <w:rFonts w:ascii="Courier New" w:hAnsi="Courier New" w:hint="default"/>
      </w:rPr>
    </w:lvl>
    <w:lvl w:ilvl="2" w:tplc="628E4118">
      <w:start w:val="1"/>
      <w:numFmt w:val="bullet"/>
      <w:lvlText w:val=""/>
      <w:lvlJc w:val="left"/>
      <w:pPr>
        <w:ind w:left="2160" w:hanging="360"/>
      </w:pPr>
      <w:rPr>
        <w:rFonts w:ascii="Wingdings" w:hAnsi="Wingdings" w:hint="default"/>
      </w:rPr>
    </w:lvl>
    <w:lvl w:ilvl="3" w:tplc="89564B8E">
      <w:start w:val="1"/>
      <w:numFmt w:val="bullet"/>
      <w:lvlText w:val=""/>
      <w:lvlJc w:val="left"/>
      <w:pPr>
        <w:ind w:left="2880" w:hanging="360"/>
      </w:pPr>
      <w:rPr>
        <w:rFonts w:ascii="Symbol" w:hAnsi="Symbol" w:hint="default"/>
      </w:rPr>
    </w:lvl>
    <w:lvl w:ilvl="4" w:tplc="1A56CA10">
      <w:start w:val="1"/>
      <w:numFmt w:val="bullet"/>
      <w:lvlText w:val="o"/>
      <w:lvlJc w:val="left"/>
      <w:pPr>
        <w:ind w:left="3600" w:hanging="360"/>
      </w:pPr>
      <w:rPr>
        <w:rFonts w:ascii="Courier New" w:hAnsi="Courier New" w:hint="default"/>
      </w:rPr>
    </w:lvl>
    <w:lvl w:ilvl="5" w:tplc="63424DE2">
      <w:start w:val="1"/>
      <w:numFmt w:val="bullet"/>
      <w:lvlText w:val=""/>
      <w:lvlJc w:val="left"/>
      <w:pPr>
        <w:ind w:left="4320" w:hanging="360"/>
      </w:pPr>
      <w:rPr>
        <w:rFonts w:ascii="Wingdings" w:hAnsi="Wingdings" w:hint="default"/>
      </w:rPr>
    </w:lvl>
    <w:lvl w:ilvl="6" w:tplc="5A96AB82">
      <w:start w:val="1"/>
      <w:numFmt w:val="bullet"/>
      <w:lvlText w:val=""/>
      <w:lvlJc w:val="left"/>
      <w:pPr>
        <w:ind w:left="5040" w:hanging="360"/>
      </w:pPr>
      <w:rPr>
        <w:rFonts w:ascii="Symbol" w:hAnsi="Symbol" w:hint="default"/>
      </w:rPr>
    </w:lvl>
    <w:lvl w:ilvl="7" w:tplc="25CAFDD2">
      <w:start w:val="1"/>
      <w:numFmt w:val="bullet"/>
      <w:lvlText w:val="o"/>
      <w:lvlJc w:val="left"/>
      <w:pPr>
        <w:ind w:left="5760" w:hanging="360"/>
      </w:pPr>
      <w:rPr>
        <w:rFonts w:ascii="Courier New" w:hAnsi="Courier New" w:hint="default"/>
      </w:rPr>
    </w:lvl>
    <w:lvl w:ilvl="8" w:tplc="057CA7DA">
      <w:start w:val="1"/>
      <w:numFmt w:val="bullet"/>
      <w:lvlText w:val=""/>
      <w:lvlJc w:val="left"/>
      <w:pPr>
        <w:ind w:left="6480" w:hanging="360"/>
      </w:pPr>
      <w:rPr>
        <w:rFonts w:ascii="Wingdings" w:hAnsi="Wingdings" w:hint="default"/>
      </w:rPr>
    </w:lvl>
  </w:abstractNum>
  <w:num w:numId="1" w16cid:durableId="1328440144">
    <w:abstractNumId w:val="0"/>
  </w:num>
  <w:num w:numId="2" w16cid:durableId="975451496">
    <w:abstractNumId w:val="2"/>
  </w:num>
  <w:num w:numId="3" w16cid:durableId="132720334">
    <w:abstractNumId w:val="1"/>
  </w:num>
  <w:num w:numId="4" w16cid:durableId="549726059">
    <w:abstractNumId w:val="5"/>
  </w:num>
  <w:num w:numId="5" w16cid:durableId="1532374582">
    <w:abstractNumId w:val="4"/>
  </w:num>
  <w:num w:numId="6" w16cid:durableId="2019653443">
    <w:abstractNumId w:val="6"/>
  </w:num>
  <w:num w:numId="7" w16cid:durableId="1009453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CB2B12"/>
    <w:rsid w:val="001F755C"/>
    <w:rsid w:val="002E106C"/>
    <w:rsid w:val="00375EDE"/>
    <w:rsid w:val="005A10B3"/>
    <w:rsid w:val="005F5176"/>
    <w:rsid w:val="00857A5B"/>
    <w:rsid w:val="00A63B15"/>
    <w:rsid w:val="00AF156D"/>
    <w:rsid w:val="00BA465D"/>
    <w:rsid w:val="3ECB2B12"/>
    <w:rsid w:val="423290C3"/>
    <w:rsid w:val="721A0C6F"/>
    <w:rsid w:val="78180F7D"/>
    <w:rsid w:val="78B37B1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2B12"/>
  <w15:chartTrackingRefBased/>
  <w15:docId w15:val="{F0B1C9BE-6C07-41B1-9B55-3AF4B427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paragraph" w:styleId="Ingenmellomrom">
    <w:name w:val="No Spacing"/>
    <w:uiPriority w:val="1"/>
    <w:qFormat/>
    <w:rsid w:val="002E1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7026">
      <w:bodyDiv w:val="1"/>
      <w:marLeft w:val="0"/>
      <w:marRight w:val="0"/>
      <w:marTop w:val="0"/>
      <w:marBottom w:val="0"/>
      <w:divBdr>
        <w:top w:val="none" w:sz="0" w:space="0" w:color="auto"/>
        <w:left w:val="none" w:sz="0" w:space="0" w:color="auto"/>
        <w:bottom w:val="none" w:sz="0" w:space="0" w:color="auto"/>
        <w:right w:val="none" w:sz="0" w:space="0" w:color="auto"/>
      </w:divBdr>
    </w:div>
    <w:div w:id="811412536">
      <w:bodyDiv w:val="1"/>
      <w:marLeft w:val="0"/>
      <w:marRight w:val="0"/>
      <w:marTop w:val="0"/>
      <w:marBottom w:val="0"/>
      <w:divBdr>
        <w:top w:val="none" w:sz="0" w:space="0" w:color="auto"/>
        <w:left w:val="none" w:sz="0" w:space="0" w:color="auto"/>
        <w:bottom w:val="none" w:sz="0" w:space="0" w:color="auto"/>
        <w:right w:val="none" w:sz="0" w:space="0" w:color="auto"/>
      </w:divBdr>
      <w:divsChild>
        <w:div w:id="1128014755">
          <w:marLeft w:val="0"/>
          <w:marRight w:val="0"/>
          <w:marTop w:val="0"/>
          <w:marBottom w:val="0"/>
          <w:divBdr>
            <w:top w:val="none" w:sz="0" w:space="0" w:color="auto"/>
            <w:left w:val="none" w:sz="0" w:space="0" w:color="auto"/>
            <w:bottom w:val="none" w:sz="0" w:space="0" w:color="auto"/>
            <w:right w:val="none" w:sz="0" w:space="0" w:color="auto"/>
          </w:divBdr>
          <w:divsChild>
            <w:div w:id="1648778127">
              <w:marLeft w:val="0"/>
              <w:marRight w:val="0"/>
              <w:marTop w:val="0"/>
              <w:marBottom w:val="0"/>
              <w:divBdr>
                <w:top w:val="none" w:sz="0" w:space="0" w:color="auto"/>
                <w:left w:val="none" w:sz="0" w:space="0" w:color="auto"/>
                <w:bottom w:val="none" w:sz="0" w:space="0" w:color="auto"/>
                <w:right w:val="none" w:sz="0" w:space="0" w:color="auto"/>
              </w:divBdr>
              <w:divsChild>
                <w:div w:id="1334916903">
                  <w:marLeft w:val="0"/>
                  <w:marRight w:val="0"/>
                  <w:marTop w:val="0"/>
                  <w:marBottom w:val="0"/>
                  <w:divBdr>
                    <w:top w:val="none" w:sz="0" w:space="0" w:color="auto"/>
                    <w:left w:val="none" w:sz="0" w:space="0" w:color="auto"/>
                    <w:bottom w:val="none" w:sz="0" w:space="0" w:color="auto"/>
                    <w:right w:val="none" w:sz="0" w:space="0" w:color="auto"/>
                  </w:divBdr>
                </w:div>
              </w:divsChild>
            </w:div>
            <w:div w:id="1375736735">
              <w:marLeft w:val="0"/>
              <w:marRight w:val="0"/>
              <w:marTop w:val="0"/>
              <w:marBottom w:val="0"/>
              <w:divBdr>
                <w:top w:val="none" w:sz="0" w:space="0" w:color="auto"/>
                <w:left w:val="none" w:sz="0" w:space="0" w:color="auto"/>
                <w:bottom w:val="none" w:sz="0" w:space="0" w:color="auto"/>
                <w:right w:val="none" w:sz="0" w:space="0" w:color="auto"/>
              </w:divBdr>
              <w:divsChild>
                <w:div w:id="633290915">
                  <w:marLeft w:val="0"/>
                  <w:marRight w:val="0"/>
                  <w:marTop w:val="0"/>
                  <w:marBottom w:val="0"/>
                  <w:divBdr>
                    <w:top w:val="none" w:sz="0" w:space="0" w:color="auto"/>
                    <w:left w:val="none" w:sz="0" w:space="0" w:color="auto"/>
                    <w:bottom w:val="none" w:sz="0" w:space="0" w:color="auto"/>
                    <w:right w:val="none" w:sz="0" w:space="0" w:color="auto"/>
                  </w:divBdr>
                </w:div>
                <w:div w:id="1297030148">
                  <w:marLeft w:val="0"/>
                  <w:marRight w:val="0"/>
                  <w:marTop w:val="0"/>
                  <w:marBottom w:val="0"/>
                  <w:divBdr>
                    <w:top w:val="none" w:sz="0" w:space="0" w:color="auto"/>
                    <w:left w:val="none" w:sz="0" w:space="0" w:color="auto"/>
                    <w:bottom w:val="none" w:sz="0" w:space="0" w:color="auto"/>
                    <w:right w:val="none" w:sz="0" w:space="0" w:color="auto"/>
                  </w:divBdr>
                </w:div>
                <w:div w:id="1706759450">
                  <w:marLeft w:val="0"/>
                  <w:marRight w:val="0"/>
                  <w:marTop w:val="0"/>
                  <w:marBottom w:val="0"/>
                  <w:divBdr>
                    <w:top w:val="none" w:sz="0" w:space="0" w:color="auto"/>
                    <w:left w:val="none" w:sz="0" w:space="0" w:color="auto"/>
                    <w:bottom w:val="none" w:sz="0" w:space="0" w:color="auto"/>
                    <w:right w:val="none" w:sz="0" w:space="0" w:color="auto"/>
                  </w:divBdr>
                </w:div>
                <w:div w:id="537164537">
                  <w:marLeft w:val="0"/>
                  <w:marRight w:val="0"/>
                  <w:marTop w:val="0"/>
                  <w:marBottom w:val="0"/>
                  <w:divBdr>
                    <w:top w:val="none" w:sz="0" w:space="0" w:color="auto"/>
                    <w:left w:val="none" w:sz="0" w:space="0" w:color="auto"/>
                    <w:bottom w:val="none" w:sz="0" w:space="0" w:color="auto"/>
                    <w:right w:val="none" w:sz="0" w:space="0" w:color="auto"/>
                  </w:divBdr>
                </w:div>
              </w:divsChild>
            </w:div>
            <w:div w:id="702949267">
              <w:marLeft w:val="0"/>
              <w:marRight w:val="0"/>
              <w:marTop w:val="0"/>
              <w:marBottom w:val="0"/>
              <w:divBdr>
                <w:top w:val="none" w:sz="0" w:space="0" w:color="auto"/>
                <w:left w:val="none" w:sz="0" w:space="0" w:color="auto"/>
                <w:bottom w:val="none" w:sz="0" w:space="0" w:color="auto"/>
                <w:right w:val="none" w:sz="0" w:space="0" w:color="auto"/>
              </w:divBdr>
              <w:divsChild>
                <w:div w:id="922638834">
                  <w:marLeft w:val="0"/>
                  <w:marRight w:val="0"/>
                  <w:marTop w:val="0"/>
                  <w:marBottom w:val="0"/>
                  <w:divBdr>
                    <w:top w:val="none" w:sz="0" w:space="0" w:color="auto"/>
                    <w:left w:val="none" w:sz="0" w:space="0" w:color="auto"/>
                    <w:bottom w:val="none" w:sz="0" w:space="0" w:color="auto"/>
                    <w:right w:val="none" w:sz="0" w:space="0" w:color="auto"/>
                  </w:divBdr>
                </w:div>
                <w:div w:id="1092555630">
                  <w:marLeft w:val="0"/>
                  <w:marRight w:val="0"/>
                  <w:marTop w:val="0"/>
                  <w:marBottom w:val="0"/>
                  <w:divBdr>
                    <w:top w:val="none" w:sz="0" w:space="0" w:color="auto"/>
                    <w:left w:val="none" w:sz="0" w:space="0" w:color="auto"/>
                    <w:bottom w:val="none" w:sz="0" w:space="0" w:color="auto"/>
                    <w:right w:val="none" w:sz="0" w:space="0" w:color="auto"/>
                  </w:divBdr>
                </w:div>
                <w:div w:id="63724956">
                  <w:marLeft w:val="0"/>
                  <w:marRight w:val="0"/>
                  <w:marTop w:val="0"/>
                  <w:marBottom w:val="0"/>
                  <w:divBdr>
                    <w:top w:val="none" w:sz="0" w:space="0" w:color="auto"/>
                    <w:left w:val="none" w:sz="0" w:space="0" w:color="auto"/>
                    <w:bottom w:val="none" w:sz="0" w:space="0" w:color="auto"/>
                    <w:right w:val="none" w:sz="0" w:space="0" w:color="auto"/>
                  </w:divBdr>
                </w:div>
                <w:div w:id="12454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0007">
      <w:bodyDiv w:val="1"/>
      <w:marLeft w:val="0"/>
      <w:marRight w:val="0"/>
      <w:marTop w:val="0"/>
      <w:marBottom w:val="0"/>
      <w:divBdr>
        <w:top w:val="none" w:sz="0" w:space="0" w:color="auto"/>
        <w:left w:val="none" w:sz="0" w:space="0" w:color="auto"/>
        <w:bottom w:val="none" w:sz="0" w:space="0" w:color="auto"/>
        <w:right w:val="none" w:sz="0" w:space="0" w:color="auto"/>
      </w:divBdr>
      <w:divsChild>
        <w:div w:id="593973288">
          <w:marLeft w:val="0"/>
          <w:marRight w:val="0"/>
          <w:marTop w:val="0"/>
          <w:marBottom w:val="0"/>
          <w:divBdr>
            <w:top w:val="none" w:sz="0" w:space="0" w:color="auto"/>
            <w:left w:val="none" w:sz="0" w:space="0" w:color="auto"/>
            <w:bottom w:val="none" w:sz="0" w:space="0" w:color="auto"/>
            <w:right w:val="none" w:sz="0" w:space="0" w:color="auto"/>
          </w:divBdr>
          <w:divsChild>
            <w:div w:id="2007367722">
              <w:marLeft w:val="0"/>
              <w:marRight w:val="0"/>
              <w:marTop w:val="0"/>
              <w:marBottom w:val="0"/>
              <w:divBdr>
                <w:top w:val="none" w:sz="0" w:space="0" w:color="auto"/>
                <w:left w:val="none" w:sz="0" w:space="0" w:color="auto"/>
                <w:bottom w:val="none" w:sz="0" w:space="0" w:color="auto"/>
                <w:right w:val="none" w:sz="0" w:space="0" w:color="auto"/>
              </w:divBdr>
              <w:divsChild>
                <w:div w:id="1667634020">
                  <w:marLeft w:val="0"/>
                  <w:marRight w:val="0"/>
                  <w:marTop w:val="0"/>
                  <w:marBottom w:val="0"/>
                  <w:divBdr>
                    <w:top w:val="none" w:sz="0" w:space="0" w:color="auto"/>
                    <w:left w:val="none" w:sz="0" w:space="0" w:color="auto"/>
                    <w:bottom w:val="none" w:sz="0" w:space="0" w:color="auto"/>
                    <w:right w:val="none" w:sz="0" w:space="0" w:color="auto"/>
                  </w:divBdr>
                </w:div>
              </w:divsChild>
            </w:div>
            <w:div w:id="1671060716">
              <w:marLeft w:val="0"/>
              <w:marRight w:val="0"/>
              <w:marTop w:val="0"/>
              <w:marBottom w:val="0"/>
              <w:divBdr>
                <w:top w:val="none" w:sz="0" w:space="0" w:color="auto"/>
                <w:left w:val="none" w:sz="0" w:space="0" w:color="auto"/>
                <w:bottom w:val="none" w:sz="0" w:space="0" w:color="auto"/>
                <w:right w:val="none" w:sz="0" w:space="0" w:color="auto"/>
              </w:divBdr>
              <w:divsChild>
                <w:div w:id="1190100736">
                  <w:marLeft w:val="0"/>
                  <w:marRight w:val="0"/>
                  <w:marTop w:val="0"/>
                  <w:marBottom w:val="0"/>
                  <w:divBdr>
                    <w:top w:val="none" w:sz="0" w:space="0" w:color="auto"/>
                    <w:left w:val="none" w:sz="0" w:space="0" w:color="auto"/>
                    <w:bottom w:val="none" w:sz="0" w:space="0" w:color="auto"/>
                    <w:right w:val="none" w:sz="0" w:space="0" w:color="auto"/>
                  </w:divBdr>
                </w:div>
                <w:div w:id="1611744941">
                  <w:marLeft w:val="0"/>
                  <w:marRight w:val="0"/>
                  <w:marTop w:val="0"/>
                  <w:marBottom w:val="0"/>
                  <w:divBdr>
                    <w:top w:val="none" w:sz="0" w:space="0" w:color="auto"/>
                    <w:left w:val="none" w:sz="0" w:space="0" w:color="auto"/>
                    <w:bottom w:val="none" w:sz="0" w:space="0" w:color="auto"/>
                    <w:right w:val="none" w:sz="0" w:space="0" w:color="auto"/>
                  </w:divBdr>
                </w:div>
                <w:div w:id="17975312">
                  <w:marLeft w:val="0"/>
                  <w:marRight w:val="0"/>
                  <w:marTop w:val="0"/>
                  <w:marBottom w:val="0"/>
                  <w:divBdr>
                    <w:top w:val="none" w:sz="0" w:space="0" w:color="auto"/>
                    <w:left w:val="none" w:sz="0" w:space="0" w:color="auto"/>
                    <w:bottom w:val="none" w:sz="0" w:space="0" w:color="auto"/>
                    <w:right w:val="none" w:sz="0" w:space="0" w:color="auto"/>
                  </w:divBdr>
                </w:div>
                <w:div w:id="405804760">
                  <w:marLeft w:val="0"/>
                  <w:marRight w:val="0"/>
                  <w:marTop w:val="0"/>
                  <w:marBottom w:val="0"/>
                  <w:divBdr>
                    <w:top w:val="none" w:sz="0" w:space="0" w:color="auto"/>
                    <w:left w:val="none" w:sz="0" w:space="0" w:color="auto"/>
                    <w:bottom w:val="none" w:sz="0" w:space="0" w:color="auto"/>
                    <w:right w:val="none" w:sz="0" w:space="0" w:color="auto"/>
                  </w:divBdr>
                </w:div>
              </w:divsChild>
            </w:div>
            <w:div w:id="704256219">
              <w:marLeft w:val="0"/>
              <w:marRight w:val="0"/>
              <w:marTop w:val="0"/>
              <w:marBottom w:val="0"/>
              <w:divBdr>
                <w:top w:val="none" w:sz="0" w:space="0" w:color="auto"/>
                <w:left w:val="none" w:sz="0" w:space="0" w:color="auto"/>
                <w:bottom w:val="none" w:sz="0" w:space="0" w:color="auto"/>
                <w:right w:val="none" w:sz="0" w:space="0" w:color="auto"/>
              </w:divBdr>
              <w:divsChild>
                <w:div w:id="2007322629">
                  <w:marLeft w:val="0"/>
                  <w:marRight w:val="0"/>
                  <w:marTop w:val="0"/>
                  <w:marBottom w:val="0"/>
                  <w:divBdr>
                    <w:top w:val="none" w:sz="0" w:space="0" w:color="auto"/>
                    <w:left w:val="none" w:sz="0" w:space="0" w:color="auto"/>
                    <w:bottom w:val="none" w:sz="0" w:space="0" w:color="auto"/>
                    <w:right w:val="none" w:sz="0" w:space="0" w:color="auto"/>
                  </w:divBdr>
                </w:div>
                <w:div w:id="1713647894">
                  <w:marLeft w:val="0"/>
                  <w:marRight w:val="0"/>
                  <w:marTop w:val="0"/>
                  <w:marBottom w:val="0"/>
                  <w:divBdr>
                    <w:top w:val="none" w:sz="0" w:space="0" w:color="auto"/>
                    <w:left w:val="none" w:sz="0" w:space="0" w:color="auto"/>
                    <w:bottom w:val="none" w:sz="0" w:space="0" w:color="auto"/>
                    <w:right w:val="none" w:sz="0" w:space="0" w:color="auto"/>
                  </w:divBdr>
                </w:div>
                <w:div w:id="547768462">
                  <w:marLeft w:val="0"/>
                  <w:marRight w:val="0"/>
                  <w:marTop w:val="0"/>
                  <w:marBottom w:val="0"/>
                  <w:divBdr>
                    <w:top w:val="none" w:sz="0" w:space="0" w:color="auto"/>
                    <w:left w:val="none" w:sz="0" w:space="0" w:color="auto"/>
                    <w:bottom w:val="none" w:sz="0" w:space="0" w:color="auto"/>
                    <w:right w:val="none" w:sz="0" w:space="0" w:color="auto"/>
                  </w:divBdr>
                </w:div>
                <w:div w:id="1115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2255">
      <w:bodyDiv w:val="1"/>
      <w:marLeft w:val="0"/>
      <w:marRight w:val="0"/>
      <w:marTop w:val="0"/>
      <w:marBottom w:val="0"/>
      <w:divBdr>
        <w:top w:val="none" w:sz="0" w:space="0" w:color="auto"/>
        <w:left w:val="none" w:sz="0" w:space="0" w:color="auto"/>
        <w:bottom w:val="none" w:sz="0" w:space="0" w:color="auto"/>
        <w:right w:val="none" w:sz="0" w:space="0" w:color="auto"/>
      </w:divBdr>
      <w:divsChild>
        <w:div w:id="637607609">
          <w:marLeft w:val="0"/>
          <w:marRight w:val="0"/>
          <w:marTop w:val="0"/>
          <w:marBottom w:val="0"/>
          <w:divBdr>
            <w:top w:val="none" w:sz="0" w:space="0" w:color="auto"/>
            <w:left w:val="none" w:sz="0" w:space="0" w:color="auto"/>
            <w:bottom w:val="none" w:sz="0" w:space="0" w:color="auto"/>
            <w:right w:val="none" w:sz="0" w:space="0" w:color="auto"/>
          </w:divBdr>
          <w:divsChild>
            <w:div w:id="901327317">
              <w:marLeft w:val="0"/>
              <w:marRight w:val="0"/>
              <w:marTop w:val="0"/>
              <w:marBottom w:val="0"/>
              <w:divBdr>
                <w:top w:val="none" w:sz="0" w:space="0" w:color="auto"/>
                <w:left w:val="none" w:sz="0" w:space="0" w:color="auto"/>
                <w:bottom w:val="none" w:sz="0" w:space="0" w:color="auto"/>
                <w:right w:val="none" w:sz="0" w:space="0" w:color="auto"/>
              </w:divBdr>
              <w:divsChild>
                <w:div w:id="1861774071">
                  <w:marLeft w:val="0"/>
                  <w:marRight w:val="0"/>
                  <w:marTop w:val="0"/>
                  <w:marBottom w:val="0"/>
                  <w:divBdr>
                    <w:top w:val="none" w:sz="0" w:space="0" w:color="auto"/>
                    <w:left w:val="none" w:sz="0" w:space="0" w:color="auto"/>
                    <w:bottom w:val="none" w:sz="0" w:space="0" w:color="auto"/>
                    <w:right w:val="none" w:sz="0" w:space="0" w:color="auto"/>
                  </w:divBdr>
                </w:div>
              </w:divsChild>
            </w:div>
            <w:div w:id="1476532366">
              <w:marLeft w:val="0"/>
              <w:marRight w:val="0"/>
              <w:marTop w:val="0"/>
              <w:marBottom w:val="0"/>
              <w:divBdr>
                <w:top w:val="none" w:sz="0" w:space="0" w:color="auto"/>
                <w:left w:val="none" w:sz="0" w:space="0" w:color="auto"/>
                <w:bottom w:val="none" w:sz="0" w:space="0" w:color="auto"/>
                <w:right w:val="none" w:sz="0" w:space="0" w:color="auto"/>
              </w:divBdr>
              <w:divsChild>
                <w:div w:id="1562055659">
                  <w:marLeft w:val="0"/>
                  <w:marRight w:val="0"/>
                  <w:marTop w:val="0"/>
                  <w:marBottom w:val="0"/>
                  <w:divBdr>
                    <w:top w:val="none" w:sz="0" w:space="0" w:color="auto"/>
                    <w:left w:val="none" w:sz="0" w:space="0" w:color="auto"/>
                    <w:bottom w:val="none" w:sz="0" w:space="0" w:color="auto"/>
                    <w:right w:val="none" w:sz="0" w:space="0" w:color="auto"/>
                  </w:divBdr>
                </w:div>
                <w:div w:id="538930507">
                  <w:marLeft w:val="0"/>
                  <w:marRight w:val="0"/>
                  <w:marTop w:val="0"/>
                  <w:marBottom w:val="0"/>
                  <w:divBdr>
                    <w:top w:val="none" w:sz="0" w:space="0" w:color="auto"/>
                    <w:left w:val="none" w:sz="0" w:space="0" w:color="auto"/>
                    <w:bottom w:val="none" w:sz="0" w:space="0" w:color="auto"/>
                    <w:right w:val="none" w:sz="0" w:space="0" w:color="auto"/>
                  </w:divBdr>
                </w:div>
                <w:div w:id="2013683543">
                  <w:marLeft w:val="0"/>
                  <w:marRight w:val="0"/>
                  <w:marTop w:val="0"/>
                  <w:marBottom w:val="0"/>
                  <w:divBdr>
                    <w:top w:val="none" w:sz="0" w:space="0" w:color="auto"/>
                    <w:left w:val="none" w:sz="0" w:space="0" w:color="auto"/>
                    <w:bottom w:val="none" w:sz="0" w:space="0" w:color="auto"/>
                    <w:right w:val="none" w:sz="0" w:space="0" w:color="auto"/>
                  </w:divBdr>
                </w:div>
                <w:div w:id="613630826">
                  <w:marLeft w:val="0"/>
                  <w:marRight w:val="0"/>
                  <w:marTop w:val="0"/>
                  <w:marBottom w:val="0"/>
                  <w:divBdr>
                    <w:top w:val="none" w:sz="0" w:space="0" w:color="auto"/>
                    <w:left w:val="none" w:sz="0" w:space="0" w:color="auto"/>
                    <w:bottom w:val="none" w:sz="0" w:space="0" w:color="auto"/>
                    <w:right w:val="none" w:sz="0" w:space="0" w:color="auto"/>
                  </w:divBdr>
                </w:div>
              </w:divsChild>
            </w:div>
            <w:div w:id="688485438">
              <w:marLeft w:val="0"/>
              <w:marRight w:val="0"/>
              <w:marTop w:val="0"/>
              <w:marBottom w:val="0"/>
              <w:divBdr>
                <w:top w:val="none" w:sz="0" w:space="0" w:color="auto"/>
                <w:left w:val="none" w:sz="0" w:space="0" w:color="auto"/>
                <w:bottom w:val="none" w:sz="0" w:space="0" w:color="auto"/>
                <w:right w:val="none" w:sz="0" w:space="0" w:color="auto"/>
              </w:divBdr>
              <w:divsChild>
                <w:div w:id="449786962">
                  <w:marLeft w:val="0"/>
                  <w:marRight w:val="0"/>
                  <w:marTop w:val="0"/>
                  <w:marBottom w:val="0"/>
                  <w:divBdr>
                    <w:top w:val="none" w:sz="0" w:space="0" w:color="auto"/>
                    <w:left w:val="none" w:sz="0" w:space="0" w:color="auto"/>
                    <w:bottom w:val="none" w:sz="0" w:space="0" w:color="auto"/>
                    <w:right w:val="none" w:sz="0" w:space="0" w:color="auto"/>
                  </w:divBdr>
                </w:div>
                <w:div w:id="1148787048">
                  <w:marLeft w:val="0"/>
                  <w:marRight w:val="0"/>
                  <w:marTop w:val="0"/>
                  <w:marBottom w:val="0"/>
                  <w:divBdr>
                    <w:top w:val="none" w:sz="0" w:space="0" w:color="auto"/>
                    <w:left w:val="none" w:sz="0" w:space="0" w:color="auto"/>
                    <w:bottom w:val="none" w:sz="0" w:space="0" w:color="auto"/>
                    <w:right w:val="none" w:sz="0" w:space="0" w:color="auto"/>
                  </w:divBdr>
                </w:div>
                <w:div w:id="1144614783">
                  <w:marLeft w:val="0"/>
                  <w:marRight w:val="0"/>
                  <w:marTop w:val="0"/>
                  <w:marBottom w:val="0"/>
                  <w:divBdr>
                    <w:top w:val="none" w:sz="0" w:space="0" w:color="auto"/>
                    <w:left w:val="none" w:sz="0" w:space="0" w:color="auto"/>
                    <w:bottom w:val="none" w:sz="0" w:space="0" w:color="auto"/>
                    <w:right w:val="none" w:sz="0" w:space="0" w:color="auto"/>
                  </w:divBdr>
                </w:div>
                <w:div w:id="197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2858">
      <w:bodyDiv w:val="1"/>
      <w:marLeft w:val="0"/>
      <w:marRight w:val="0"/>
      <w:marTop w:val="0"/>
      <w:marBottom w:val="0"/>
      <w:divBdr>
        <w:top w:val="none" w:sz="0" w:space="0" w:color="auto"/>
        <w:left w:val="none" w:sz="0" w:space="0" w:color="auto"/>
        <w:bottom w:val="none" w:sz="0" w:space="0" w:color="auto"/>
        <w:right w:val="none" w:sz="0" w:space="0" w:color="auto"/>
      </w:divBdr>
    </w:div>
    <w:div w:id="1188524885">
      <w:bodyDiv w:val="1"/>
      <w:marLeft w:val="0"/>
      <w:marRight w:val="0"/>
      <w:marTop w:val="0"/>
      <w:marBottom w:val="0"/>
      <w:divBdr>
        <w:top w:val="none" w:sz="0" w:space="0" w:color="auto"/>
        <w:left w:val="none" w:sz="0" w:space="0" w:color="auto"/>
        <w:bottom w:val="none" w:sz="0" w:space="0" w:color="auto"/>
        <w:right w:val="none" w:sz="0" w:space="0" w:color="auto"/>
      </w:divBdr>
    </w:div>
    <w:div w:id="1194152445">
      <w:bodyDiv w:val="1"/>
      <w:marLeft w:val="0"/>
      <w:marRight w:val="0"/>
      <w:marTop w:val="0"/>
      <w:marBottom w:val="0"/>
      <w:divBdr>
        <w:top w:val="none" w:sz="0" w:space="0" w:color="auto"/>
        <w:left w:val="none" w:sz="0" w:space="0" w:color="auto"/>
        <w:bottom w:val="none" w:sz="0" w:space="0" w:color="auto"/>
        <w:right w:val="none" w:sz="0" w:space="0" w:color="auto"/>
      </w:divBdr>
      <w:divsChild>
        <w:div w:id="1114056618">
          <w:marLeft w:val="0"/>
          <w:marRight w:val="0"/>
          <w:marTop w:val="0"/>
          <w:marBottom w:val="0"/>
          <w:divBdr>
            <w:top w:val="none" w:sz="0" w:space="0" w:color="auto"/>
            <w:left w:val="none" w:sz="0" w:space="0" w:color="auto"/>
            <w:bottom w:val="none" w:sz="0" w:space="0" w:color="auto"/>
            <w:right w:val="none" w:sz="0" w:space="0" w:color="auto"/>
          </w:divBdr>
          <w:divsChild>
            <w:div w:id="517352055">
              <w:marLeft w:val="0"/>
              <w:marRight w:val="0"/>
              <w:marTop w:val="0"/>
              <w:marBottom w:val="0"/>
              <w:divBdr>
                <w:top w:val="none" w:sz="0" w:space="0" w:color="auto"/>
                <w:left w:val="none" w:sz="0" w:space="0" w:color="auto"/>
                <w:bottom w:val="none" w:sz="0" w:space="0" w:color="auto"/>
                <w:right w:val="none" w:sz="0" w:space="0" w:color="auto"/>
              </w:divBdr>
              <w:divsChild>
                <w:div w:id="2087994010">
                  <w:marLeft w:val="0"/>
                  <w:marRight w:val="0"/>
                  <w:marTop w:val="0"/>
                  <w:marBottom w:val="0"/>
                  <w:divBdr>
                    <w:top w:val="none" w:sz="0" w:space="0" w:color="auto"/>
                    <w:left w:val="none" w:sz="0" w:space="0" w:color="auto"/>
                    <w:bottom w:val="none" w:sz="0" w:space="0" w:color="auto"/>
                    <w:right w:val="none" w:sz="0" w:space="0" w:color="auto"/>
                  </w:divBdr>
                </w:div>
              </w:divsChild>
            </w:div>
            <w:div w:id="1022628328">
              <w:marLeft w:val="0"/>
              <w:marRight w:val="0"/>
              <w:marTop w:val="0"/>
              <w:marBottom w:val="0"/>
              <w:divBdr>
                <w:top w:val="none" w:sz="0" w:space="0" w:color="auto"/>
                <w:left w:val="none" w:sz="0" w:space="0" w:color="auto"/>
                <w:bottom w:val="none" w:sz="0" w:space="0" w:color="auto"/>
                <w:right w:val="none" w:sz="0" w:space="0" w:color="auto"/>
              </w:divBdr>
              <w:divsChild>
                <w:div w:id="754518979">
                  <w:marLeft w:val="0"/>
                  <w:marRight w:val="0"/>
                  <w:marTop w:val="0"/>
                  <w:marBottom w:val="0"/>
                  <w:divBdr>
                    <w:top w:val="none" w:sz="0" w:space="0" w:color="auto"/>
                    <w:left w:val="none" w:sz="0" w:space="0" w:color="auto"/>
                    <w:bottom w:val="none" w:sz="0" w:space="0" w:color="auto"/>
                    <w:right w:val="none" w:sz="0" w:space="0" w:color="auto"/>
                  </w:divBdr>
                </w:div>
                <w:div w:id="978418651">
                  <w:marLeft w:val="0"/>
                  <w:marRight w:val="0"/>
                  <w:marTop w:val="0"/>
                  <w:marBottom w:val="0"/>
                  <w:divBdr>
                    <w:top w:val="none" w:sz="0" w:space="0" w:color="auto"/>
                    <w:left w:val="none" w:sz="0" w:space="0" w:color="auto"/>
                    <w:bottom w:val="none" w:sz="0" w:space="0" w:color="auto"/>
                    <w:right w:val="none" w:sz="0" w:space="0" w:color="auto"/>
                  </w:divBdr>
                </w:div>
                <w:div w:id="719133913">
                  <w:marLeft w:val="0"/>
                  <w:marRight w:val="0"/>
                  <w:marTop w:val="0"/>
                  <w:marBottom w:val="0"/>
                  <w:divBdr>
                    <w:top w:val="none" w:sz="0" w:space="0" w:color="auto"/>
                    <w:left w:val="none" w:sz="0" w:space="0" w:color="auto"/>
                    <w:bottom w:val="none" w:sz="0" w:space="0" w:color="auto"/>
                    <w:right w:val="none" w:sz="0" w:space="0" w:color="auto"/>
                  </w:divBdr>
                </w:div>
                <w:div w:id="850727458">
                  <w:marLeft w:val="0"/>
                  <w:marRight w:val="0"/>
                  <w:marTop w:val="0"/>
                  <w:marBottom w:val="0"/>
                  <w:divBdr>
                    <w:top w:val="none" w:sz="0" w:space="0" w:color="auto"/>
                    <w:left w:val="none" w:sz="0" w:space="0" w:color="auto"/>
                    <w:bottom w:val="none" w:sz="0" w:space="0" w:color="auto"/>
                    <w:right w:val="none" w:sz="0" w:space="0" w:color="auto"/>
                  </w:divBdr>
                </w:div>
              </w:divsChild>
            </w:div>
            <w:div w:id="707340212">
              <w:marLeft w:val="0"/>
              <w:marRight w:val="0"/>
              <w:marTop w:val="0"/>
              <w:marBottom w:val="0"/>
              <w:divBdr>
                <w:top w:val="none" w:sz="0" w:space="0" w:color="auto"/>
                <w:left w:val="none" w:sz="0" w:space="0" w:color="auto"/>
                <w:bottom w:val="none" w:sz="0" w:space="0" w:color="auto"/>
                <w:right w:val="none" w:sz="0" w:space="0" w:color="auto"/>
              </w:divBdr>
              <w:divsChild>
                <w:div w:id="237714092">
                  <w:marLeft w:val="0"/>
                  <w:marRight w:val="0"/>
                  <w:marTop w:val="0"/>
                  <w:marBottom w:val="0"/>
                  <w:divBdr>
                    <w:top w:val="none" w:sz="0" w:space="0" w:color="auto"/>
                    <w:left w:val="none" w:sz="0" w:space="0" w:color="auto"/>
                    <w:bottom w:val="none" w:sz="0" w:space="0" w:color="auto"/>
                    <w:right w:val="none" w:sz="0" w:space="0" w:color="auto"/>
                  </w:divBdr>
                </w:div>
                <w:div w:id="2060744176">
                  <w:marLeft w:val="0"/>
                  <w:marRight w:val="0"/>
                  <w:marTop w:val="0"/>
                  <w:marBottom w:val="0"/>
                  <w:divBdr>
                    <w:top w:val="none" w:sz="0" w:space="0" w:color="auto"/>
                    <w:left w:val="none" w:sz="0" w:space="0" w:color="auto"/>
                    <w:bottom w:val="none" w:sz="0" w:space="0" w:color="auto"/>
                    <w:right w:val="none" w:sz="0" w:space="0" w:color="auto"/>
                  </w:divBdr>
                </w:div>
                <w:div w:id="806048644">
                  <w:marLeft w:val="0"/>
                  <w:marRight w:val="0"/>
                  <w:marTop w:val="0"/>
                  <w:marBottom w:val="0"/>
                  <w:divBdr>
                    <w:top w:val="none" w:sz="0" w:space="0" w:color="auto"/>
                    <w:left w:val="none" w:sz="0" w:space="0" w:color="auto"/>
                    <w:bottom w:val="none" w:sz="0" w:space="0" w:color="auto"/>
                    <w:right w:val="none" w:sz="0" w:space="0" w:color="auto"/>
                  </w:divBdr>
                </w:div>
                <w:div w:id="53894221">
                  <w:marLeft w:val="0"/>
                  <w:marRight w:val="0"/>
                  <w:marTop w:val="0"/>
                  <w:marBottom w:val="0"/>
                  <w:divBdr>
                    <w:top w:val="none" w:sz="0" w:space="0" w:color="auto"/>
                    <w:left w:val="none" w:sz="0" w:space="0" w:color="auto"/>
                    <w:bottom w:val="none" w:sz="0" w:space="0" w:color="auto"/>
                    <w:right w:val="none" w:sz="0" w:space="0" w:color="auto"/>
                  </w:divBdr>
                </w:div>
              </w:divsChild>
            </w:div>
            <w:div w:id="756555366">
              <w:marLeft w:val="0"/>
              <w:marRight w:val="0"/>
              <w:marTop w:val="0"/>
              <w:marBottom w:val="0"/>
              <w:divBdr>
                <w:top w:val="none" w:sz="0" w:space="0" w:color="auto"/>
                <w:left w:val="none" w:sz="0" w:space="0" w:color="auto"/>
                <w:bottom w:val="none" w:sz="0" w:space="0" w:color="auto"/>
                <w:right w:val="none" w:sz="0" w:space="0" w:color="auto"/>
              </w:divBdr>
              <w:divsChild>
                <w:div w:id="6454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9350">
      <w:bodyDiv w:val="1"/>
      <w:marLeft w:val="0"/>
      <w:marRight w:val="0"/>
      <w:marTop w:val="0"/>
      <w:marBottom w:val="0"/>
      <w:divBdr>
        <w:top w:val="none" w:sz="0" w:space="0" w:color="auto"/>
        <w:left w:val="none" w:sz="0" w:space="0" w:color="auto"/>
        <w:bottom w:val="none" w:sz="0" w:space="0" w:color="auto"/>
        <w:right w:val="none" w:sz="0" w:space="0" w:color="auto"/>
      </w:divBdr>
      <w:divsChild>
        <w:div w:id="182673821">
          <w:marLeft w:val="0"/>
          <w:marRight w:val="0"/>
          <w:marTop w:val="0"/>
          <w:marBottom w:val="0"/>
          <w:divBdr>
            <w:top w:val="none" w:sz="0" w:space="0" w:color="auto"/>
            <w:left w:val="none" w:sz="0" w:space="0" w:color="auto"/>
            <w:bottom w:val="none" w:sz="0" w:space="0" w:color="auto"/>
            <w:right w:val="none" w:sz="0" w:space="0" w:color="auto"/>
          </w:divBdr>
          <w:divsChild>
            <w:div w:id="1919242922">
              <w:marLeft w:val="0"/>
              <w:marRight w:val="0"/>
              <w:marTop w:val="0"/>
              <w:marBottom w:val="0"/>
              <w:divBdr>
                <w:top w:val="none" w:sz="0" w:space="0" w:color="auto"/>
                <w:left w:val="none" w:sz="0" w:space="0" w:color="auto"/>
                <w:bottom w:val="none" w:sz="0" w:space="0" w:color="auto"/>
                <w:right w:val="none" w:sz="0" w:space="0" w:color="auto"/>
              </w:divBdr>
              <w:divsChild>
                <w:div w:id="945698863">
                  <w:marLeft w:val="0"/>
                  <w:marRight w:val="0"/>
                  <w:marTop w:val="0"/>
                  <w:marBottom w:val="0"/>
                  <w:divBdr>
                    <w:top w:val="none" w:sz="0" w:space="0" w:color="auto"/>
                    <w:left w:val="none" w:sz="0" w:space="0" w:color="auto"/>
                    <w:bottom w:val="none" w:sz="0" w:space="0" w:color="auto"/>
                    <w:right w:val="none" w:sz="0" w:space="0" w:color="auto"/>
                  </w:divBdr>
                </w:div>
              </w:divsChild>
            </w:div>
            <w:div w:id="1600991915">
              <w:marLeft w:val="0"/>
              <w:marRight w:val="0"/>
              <w:marTop w:val="0"/>
              <w:marBottom w:val="0"/>
              <w:divBdr>
                <w:top w:val="none" w:sz="0" w:space="0" w:color="auto"/>
                <w:left w:val="none" w:sz="0" w:space="0" w:color="auto"/>
                <w:bottom w:val="none" w:sz="0" w:space="0" w:color="auto"/>
                <w:right w:val="none" w:sz="0" w:space="0" w:color="auto"/>
              </w:divBdr>
              <w:divsChild>
                <w:div w:id="1410881717">
                  <w:marLeft w:val="0"/>
                  <w:marRight w:val="0"/>
                  <w:marTop w:val="0"/>
                  <w:marBottom w:val="0"/>
                  <w:divBdr>
                    <w:top w:val="none" w:sz="0" w:space="0" w:color="auto"/>
                    <w:left w:val="none" w:sz="0" w:space="0" w:color="auto"/>
                    <w:bottom w:val="none" w:sz="0" w:space="0" w:color="auto"/>
                    <w:right w:val="none" w:sz="0" w:space="0" w:color="auto"/>
                  </w:divBdr>
                </w:div>
                <w:div w:id="875584009">
                  <w:marLeft w:val="0"/>
                  <w:marRight w:val="0"/>
                  <w:marTop w:val="0"/>
                  <w:marBottom w:val="0"/>
                  <w:divBdr>
                    <w:top w:val="none" w:sz="0" w:space="0" w:color="auto"/>
                    <w:left w:val="none" w:sz="0" w:space="0" w:color="auto"/>
                    <w:bottom w:val="none" w:sz="0" w:space="0" w:color="auto"/>
                    <w:right w:val="none" w:sz="0" w:space="0" w:color="auto"/>
                  </w:divBdr>
                </w:div>
                <w:div w:id="637300461">
                  <w:marLeft w:val="0"/>
                  <w:marRight w:val="0"/>
                  <w:marTop w:val="0"/>
                  <w:marBottom w:val="0"/>
                  <w:divBdr>
                    <w:top w:val="none" w:sz="0" w:space="0" w:color="auto"/>
                    <w:left w:val="none" w:sz="0" w:space="0" w:color="auto"/>
                    <w:bottom w:val="none" w:sz="0" w:space="0" w:color="auto"/>
                    <w:right w:val="none" w:sz="0" w:space="0" w:color="auto"/>
                  </w:divBdr>
                </w:div>
                <w:div w:id="765999647">
                  <w:marLeft w:val="0"/>
                  <w:marRight w:val="0"/>
                  <w:marTop w:val="0"/>
                  <w:marBottom w:val="0"/>
                  <w:divBdr>
                    <w:top w:val="none" w:sz="0" w:space="0" w:color="auto"/>
                    <w:left w:val="none" w:sz="0" w:space="0" w:color="auto"/>
                    <w:bottom w:val="none" w:sz="0" w:space="0" w:color="auto"/>
                    <w:right w:val="none" w:sz="0" w:space="0" w:color="auto"/>
                  </w:divBdr>
                </w:div>
              </w:divsChild>
            </w:div>
            <w:div w:id="279335011">
              <w:marLeft w:val="0"/>
              <w:marRight w:val="0"/>
              <w:marTop w:val="0"/>
              <w:marBottom w:val="0"/>
              <w:divBdr>
                <w:top w:val="none" w:sz="0" w:space="0" w:color="auto"/>
                <w:left w:val="none" w:sz="0" w:space="0" w:color="auto"/>
                <w:bottom w:val="none" w:sz="0" w:space="0" w:color="auto"/>
                <w:right w:val="none" w:sz="0" w:space="0" w:color="auto"/>
              </w:divBdr>
              <w:divsChild>
                <w:div w:id="1366754380">
                  <w:marLeft w:val="0"/>
                  <w:marRight w:val="0"/>
                  <w:marTop w:val="0"/>
                  <w:marBottom w:val="0"/>
                  <w:divBdr>
                    <w:top w:val="none" w:sz="0" w:space="0" w:color="auto"/>
                    <w:left w:val="none" w:sz="0" w:space="0" w:color="auto"/>
                    <w:bottom w:val="none" w:sz="0" w:space="0" w:color="auto"/>
                    <w:right w:val="none" w:sz="0" w:space="0" w:color="auto"/>
                  </w:divBdr>
                </w:div>
                <w:div w:id="1363022057">
                  <w:marLeft w:val="0"/>
                  <w:marRight w:val="0"/>
                  <w:marTop w:val="0"/>
                  <w:marBottom w:val="0"/>
                  <w:divBdr>
                    <w:top w:val="none" w:sz="0" w:space="0" w:color="auto"/>
                    <w:left w:val="none" w:sz="0" w:space="0" w:color="auto"/>
                    <w:bottom w:val="none" w:sz="0" w:space="0" w:color="auto"/>
                    <w:right w:val="none" w:sz="0" w:space="0" w:color="auto"/>
                  </w:divBdr>
                </w:div>
                <w:div w:id="1484815650">
                  <w:marLeft w:val="0"/>
                  <w:marRight w:val="0"/>
                  <w:marTop w:val="0"/>
                  <w:marBottom w:val="0"/>
                  <w:divBdr>
                    <w:top w:val="none" w:sz="0" w:space="0" w:color="auto"/>
                    <w:left w:val="none" w:sz="0" w:space="0" w:color="auto"/>
                    <w:bottom w:val="none" w:sz="0" w:space="0" w:color="auto"/>
                    <w:right w:val="none" w:sz="0" w:space="0" w:color="auto"/>
                  </w:divBdr>
                </w:div>
                <w:div w:id="9865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2152">
      <w:bodyDiv w:val="1"/>
      <w:marLeft w:val="0"/>
      <w:marRight w:val="0"/>
      <w:marTop w:val="0"/>
      <w:marBottom w:val="0"/>
      <w:divBdr>
        <w:top w:val="none" w:sz="0" w:space="0" w:color="auto"/>
        <w:left w:val="none" w:sz="0" w:space="0" w:color="auto"/>
        <w:bottom w:val="none" w:sz="0" w:space="0" w:color="auto"/>
        <w:right w:val="none" w:sz="0" w:space="0" w:color="auto"/>
      </w:divBdr>
    </w:div>
    <w:div w:id="1805537727">
      <w:bodyDiv w:val="1"/>
      <w:marLeft w:val="0"/>
      <w:marRight w:val="0"/>
      <w:marTop w:val="0"/>
      <w:marBottom w:val="0"/>
      <w:divBdr>
        <w:top w:val="none" w:sz="0" w:space="0" w:color="auto"/>
        <w:left w:val="none" w:sz="0" w:space="0" w:color="auto"/>
        <w:bottom w:val="none" w:sz="0" w:space="0" w:color="auto"/>
        <w:right w:val="none" w:sz="0" w:space="0" w:color="auto"/>
      </w:divBdr>
    </w:div>
    <w:div w:id="19446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aebjorn.forberg@onli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1559</Words>
  <Characters>8266</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Sæbjørn Forberg</dc:creator>
  <cp:keywords/>
  <dc:description/>
  <cp:lastModifiedBy>Sæbjørn Forberg</cp:lastModifiedBy>
  <cp:revision>2</cp:revision>
  <dcterms:created xsi:type="dcterms:W3CDTF">2024-03-22T11:50:00Z</dcterms:created>
  <dcterms:modified xsi:type="dcterms:W3CDTF">2024-03-22T11:50:00Z</dcterms:modified>
</cp:coreProperties>
</file>